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A2394B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Credenciamento de artistas e profissionais de arte e cultura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BD7321" w:rsidRPr="006403D8" w:rsidRDefault="006403D8" w:rsidP="006403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403D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Credenciamento de artistas e profissionais de arte e cultura, </w:t>
      </w:r>
      <w:r w:rsidRPr="006403D8">
        <w:rPr>
          <w:rFonts w:ascii="Arial" w:hAnsi="Arial" w:cs="Arial"/>
          <w:color w:val="000000"/>
          <w:sz w:val="21"/>
          <w:szCs w:val="21"/>
        </w:rPr>
        <w:t>credenciando-os a atuar no programa “Cultura por toda a cidade”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03D8">
        <w:rPr>
          <w:rFonts w:ascii="Arial" w:hAnsi="Arial" w:cs="Arial"/>
          <w:color w:val="000000"/>
          <w:sz w:val="21"/>
          <w:szCs w:val="21"/>
        </w:rPr>
        <w:t>constante na LDO/LOA/PPA, bem como nas festas, eventos ou ações realizadas ou apoiadas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03D8">
        <w:rPr>
          <w:rFonts w:ascii="Arial" w:hAnsi="Arial" w:cs="Arial"/>
          <w:color w:val="000000"/>
          <w:sz w:val="21"/>
          <w:szCs w:val="21"/>
        </w:rPr>
        <w:t>pela Prefeitura de Pindamonhangaba, provendo e garantindo ao munícipe o direito à cultura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03D8">
        <w:rPr>
          <w:rFonts w:ascii="Arial" w:hAnsi="Arial" w:cs="Arial"/>
          <w:color w:val="000000"/>
          <w:sz w:val="21"/>
          <w:szCs w:val="21"/>
        </w:rPr>
        <w:t>como elemento básico de estímulo da formação.</w:t>
      </w:r>
    </w:p>
    <w:p w:rsidR="00BD7321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074731" w:rsidRDefault="0007473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Edital de chamamento periódico</w:t>
      </w:r>
    </w:p>
    <w:p w:rsidR="00BD7321" w:rsidRDefault="006403D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Inscrições on-line: </w:t>
      </w:r>
      <w:hyperlink r:id="rId5" w:history="1">
        <w:r w:rsidRPr="00AE00BD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http://www.pindamonhangaba.sp.gov.br/sec_financas_licitacoes_chpubo_abertura.asp</w:t>
        </w:r>
      </w:hyperlink>
    </w:p>
    <w:p w:rsidR="006403D8" w:rsidRPr="001974B3" w:rsidRDefault="006403D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Chamamento público nº 009/2018</w:t>
      </w:r>
    </w:p>
    <w:p w:rsidR="00074731" w:rsidRDefault="0007473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Pr="001974B3" w:rsidRDefault="006403D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(12) 3642-1080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6403D8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cultura@pindamonhangaba.sp.gov.br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6403D8" w:rsidRDefault="008657B0" w:rsidP="0064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6" w:history="1">
        <w:r w:rsidR="006403D8" w:rsidRPr="00AE00BD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http://www.pindamonhangaba.sp.gov.br/sec_financas_licitacoes_chpubo_abertura.asp</w:t>
        </w:r>
      </w:hyperlink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E4114D" w:rsidRDefault="0007473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 14 de novembro a 17 de dezembro de 2018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Default="006403D8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Educação e Cultura – Departamento de Cultura e Patrimônio</w:t>
      </w:r>
    </w:p>
    <w:p w:rsidR="006403D8" w:rsidRPr="00BD7321" w:rsidRDefault="006403D8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6403D8" w:rsidRPr="00BD7321" w:rsidRDefault="006403D8" w:rsidP="0064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cultura@pindamonhangaba.sp.gov.br</w:t>
      </w:r>
    </w:p>
    <w:p w:rsidR="006403D8" w:rsidRPr="001974B3" w:rsidRDefault="006403D8" w:rsidP="0064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(12) 3642-1080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640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BD7321" w:rsidRDefault="002E5F0A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403D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Artistas</w:t>
      </w:r>
      <w:r w:rsidR="006403D8" w:rsidRPr="006403D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e profissionais de arte e cultura</w:t>
      </w:r>
    </w:p>
    <w:p w:rsidR="006403D8" w:rsidRDefault="006403D8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183EE0" w:rsidRPr="001974B3" w:rsidRDefault="0007473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Portfólio, currículo e anexos.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BD7321" w:rsidRDefault="006403D8" w:rsidP="000747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As inscrições serão </w:t>
      </w:r>
      <w:r w:rsidR="002E5F0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feitas on-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line. No ano de 2019 conforme necessidade de contratação s</w:t>
      </w:r>
      <w:r w:rsidR="0007473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erão feitos contatos seguindo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 classificação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pontuada conforme material (currículo, portfólio) anexado no ato da inscrição</w:t>
      </w:r>
      <w:r w:rsidR="0007473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Pr="001974B3" w:rsidRDefault="002E5F0A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Documentos listados no edital, igualmente o procedimento</w:t>
      </w:r>
      <w:proofErr w:type="gramStart"/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inscrição.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83EE0" w:rsidRPr="001974B3" w:rsidRDefault="002E5F0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O cidadão poderá acompanhar a classificação no próprio site de inscrição.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2E5F0A" w:rsidRDefault="002E5F0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4360"/>
      </w:tblGrid>
      <w:tr w:rsidR="002E5F0A" w:rsidRPr="002E5F0A" w:rsidTr="00B67CCF">
        <w:trPr>
          <w:trHeight w:val="120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b/>
                <w:color w:val="auto"/>
                <w:sz w:val="21"/>
                <w:szCs w:val="21"/>
              </w:rPr>
              <w:t>Calendário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b/>
                <w:color w:val="auto"/>
                <w:sz w:val="21"/>
                <w:szCs w:val="21"/>
              </w:rPr>
              <w:t>Período</w:t>
            </w:r>
          </w:p>
        </w:tc>
      </w:tr>
      <w:tr w:rsidR="002E5F0A" w:rsidRPr="002E5F0A" w:rsidTr="00B67CCF">
        <w:trPr>
          <w:trHeight w:val="120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Lançamento</w:t>
            </w:r>
          </w:p>
        </w:tc>
        <w:tc>
          <w:tcPr>
            <w:tcW w:w="2500" w:type="pct"/>
            <w:shd w:val="clear" w:color="auto" w:fill="FFFFFF" w:themeFill="background1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14 de novembro de 2018</w:t>
            </w:r>
          </w:p>
        </w:tc>
      </w:tr>
      <w:tr w:rsidR="002E5F0A" w:rsidRPr="002E5F0A" w:rsidTr="00B67CCF">
        <w:trPr>
          <w:trHeight w:val="287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Publicação e Inscrição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 xml:space="preserve">14 de novembro de 2018 até o dia 17 de dezembro </w:t>
            </w:r>
          </w:p>
        </w:tc>
      </w:tr>
      <w:tr w:rsidR="002E5F0A" w:rsidRPr="002E5F0A" w:rsidTr="00B67CCF">
        <w:trPr>
          <w:trHeight w:val="287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Avaliação da Comissão de Análise Documental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18 a 21 de dezembro de 2018</w:t>
            </w:r>
          </w:p>
        </w:tc>
      </w:tr>
      <w:tr w:rsidR="002E5F0A" w:rsidRPr="002E5F0A" w:rsidTr="00B67CCF">
        <w:trPr>
          <w:trHeight w:val="120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Divulgação dos habilitados e inabilitados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 xml:space="preserve"> 26 de dezembro de 2018, após as 16h</w:t>
            </w:r>
          </w:p>
        </w:tc>
      </w:tr>
      <w:tr w:rsidR="002E5F0A" w:rsidRPr="002E5F0A" w:rsidTr="00B67CCF">
        <w:trPr>
          <w:trHeight w:val="120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Prazo para recursos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27/12/2018 a 04/01/2018 até as 23h59</w:t>
            </w:r>
          </w:p>
        </w:tc>
      </w:tr>
      <w:tr w:rsidR="002E5F0A" w:rsidRPr="002E5F0A" w:rsidTr="00B67CCF">
        <w:trPr>
          <w:trHeight w:val="287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Divulgação dos habilitados e indeferidos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07 de janeiro de 2019 após as 16h</w:t>
            </w:r>
          </w:p>
        </w:tc>
      </w:tr>
      <w:tr w:rsidR="002E5F0A" w:rsidRPr="002E5F0A" w:rsidTr="00B67CCF">
        <w:trPr>
          <w:trHeight w:val="287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Entrega das documentações impressas pelo Proponente (item 10.01 deste Edital)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De 08 a 14 de janeiro/2019, das 8h às 16h.</w:t>
            </w:r>
          </w:p>
        </w:tc>
      </w:tr>
      <w:tr w:rsidR="002E5F0A" w:rsidRPr="002E5F0A" w:rsidTr="00B67CCF">
        <w:trPr>
          <w:trHeight w:val="120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 xml:space="preserve">Sorteio </w:t>
            </w:r>
            <w:proofErr w:type="spellStart"/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sequencial</w:t>
            </w:r>
            <w:proofErr w:type="spellEnd"/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16 de janeiro de 2019 às 14h no Departamento de Cultura e Patrimônio Histórico</w:t>
            </w:r>
          </w:p>
        </w:tc>
      </w:tr>
      <w:tr w:rsidR="002E5F0A" w:rsidRPr="002E5F0A" w:rsidTr="00B67CCF">
        <w:trPr>
          <w:trHeight w:val="289"/>
          <w:jc w:val="center"/>
        </w:trPr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Divulgação das modalidades classificatórias e de sorteio</w:t>
            </w:r>
          </w:p>
        </w:tc>
        <w:tc>
          <w:tcPr>
            <w:tcW w:w="2500" w:type="pct"/>
          </w:tcPr>
          <w:p w:rsidR="002E5F0A" w:rsidRPr="002E5F0A" w:rsidRDefault="002E5F0A" w:rsidP="00B67CCF">
            <w:pPr>
              <w:pStyle w:val="Default"/>
              <w:shd w:val="clear" w:color="auto" w:fill="FFFFFF" w:themeFill="background1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2E5F0A">
              <w:rPr>
                <w:rFonts w:ascii="Arial" w:hAnsi="Arial" w:cs="Arial"/>
                <w:color w:val="auto"/>
                <w:sz w:val="21"/>
                <w:szCs w:val="21"/>
              </w:rPr>
              <w:t>18 de janeiro de 2019 após as 16h</w:t>
            </w:r>
          </w:p>
        </w:tc>
      </w:tr>
    </w:tbl>
    <w:p w:rsidR="002E5F0A" w:rsidRPr="001974B3" w:rsidRDefault="002E5F0A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55152A" w:rsidRDefault="008E0589" w:rsidP="00BD7321">
      <w:pPr>
        <w:spacing w:line="240" w:lineRule="auto"/>
      </w:pPr>
    </w:p>
    <w:sectPr w:rsidR="0055152A" w:rsidSect="00A6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974B3"/>
    <w:rsid w:val="000204F2"/>
    <w:rsid w:val="00074731"/>
    <w:rsid w:val="00183EE0"/>
    <w:rsid w:val="001974B3"/>
    <w:rsid w:val="002A6E9A"/>
    <w:rsid w:val="002E5F0A"/>
    <w:rsid w:val="00461EB2"/>
    <w:rsid w:val="00613349"/>
    <w:rsid w:val="006403D8"/>
    <w:rsid w:val="006761C9"/>
    <w:rsid w:val="007431BC"/>
    <w:rsid w:val="007941AC"/>
    <w:rsid w:val="008657B0"/>
    <w:rsid w:val="008E0589"/>
    <w:rsid w:val="00950428"/>
    <w:rsid w:val="009B03C1"/>
    <w:rsid w:val="00A2394B"/>
    <w:rsid w:val="00A54CD8"/>
    <w:rsid w:val="00A66A99"/>
    <w:rsid w:val="00B20050"/>
    <w:rsid w:val="00BA7F49"/>
    <w:rsid w:val="00BD7321"/>
    <w:rsid w:val="00BE7F06"/>
    <w:rsid w:val="00BF1AC9"/>
    <w:rsid w:val="00C038FA"/>
    <w:rsid w:val="00E4114D"/>
    <w:rsid w:val="00ED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6403D8"/>
    <w:rPr>
      <w:color w:val="954F72" w:themeColor="followedHyperlink"/>
      <w:u w:val="single"/>
    </w:rPr>
  </w:style>
  <w:style w:type="paragraph" w:customStyle="1" w:styleId="Default">
    <w:name w:val="Default"/>
    <w:rsid w:val="002E5F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damonhangaba.sp.gov.br/sec_financas_licitacoes_chpubo_abertura.as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indamonhangaba.sp.gov.br/sec_financas_licitacoes_chpubo_abertura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Francisco</cp:lastModifiedBy>
  <cp:revision>8</cp:revision>
  <dcterms:created xsi:type="dcterms:W3CDTF">2018-11-19T18:13:00Z</dcterms:created>
  <dcterms:modified xsi:type="dcterms:W3CDTF">2018-11-30T16:37:00Z</dcterms:modified>
</cp:coreProperties>
</file>