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21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QUESTIONÁRIO PARA LEVANTAMENTO DE SERVIÇOS OFERECIDOS PELA PREFEITURA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DE PINDAMONHANGABA</w:t>
      </w:r>
    </w:p>
    <w:p w:rsidR="00461EB2" w:rsidRPr="00461EB2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  <w:t>ELABORAÇÃO DE CARTA DE SERVIÇOS</w:t>
      </w: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Favor preencher uma ficha </w:t>
      </w: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desta </w:t>
      </w:r>
      <w:r w:rsidRPr="00461EB2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para cada serviço oferecido</w:t>
      </w: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. </w:t>
      </w: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Para consultar exemplos de preenchimento consulte:</w:t>
      </w:r>
    </w:p>
    <w:p w:rsidR="00BD7321" w:rsidRPr="00ED667B" w:rsidRDefault="00461EB2" w:rsidP="00ED667B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ED667B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Município de Sorocaba: </w:t>
      </w:r>
      <w:hyperlink r:id="rId6" w:history="1">
        <w:r w:rsidRPr="00ED667B">
          <w:rPr>
            <w:rStyle w:val="Hyperlink"/>
            <w:rFonts w:ascii="Arial" w:eastAsia="Times New Roman" w:hAnsi="Arial" w:cs="Arial"/>
            <w:bCs/>
            <w:sz w:val="21"/>
            <w:szCs w:val="21"/>
            <w:shd w:val="clear" w:color="auto" w:fill="FFFFFF"/>
            <w:lang w:eastAsia="pt-BR"/>
          </w:rPr>
          <w:t>http://www.sorocaba.sp.gov.br/Carta-Servicos</w:t>
        </w:r>
      </w:hyperlink>
    </w:p>
    <w:p w:rsidR="00461EB2" w:rsidRPr="00ED667B" w:rsidRDefault="00461EB2" w:rsidP="00ED667B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ED667B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Município de Mogi das Cruzes: </w:t>
      </w:r>
      <w:hyperlink r:id="rId7" w:history="1">
        <w:r w:rsidRPr="00ED667B">
          <w:rPr>
            <w:rStyle w:val="Hyperlink"/>
            <w:rFonts w:ascii="Arial" w:eastAsia="Times New Roman" w:hAnsi="Arial" w:cs="Arial"/>
            <w:bCs/>
            <w:sz w:val="21"/>
            <w:szCs w:val="21"/>
            <w:shd w:val="clear" w:color="auto" w:fill="FFFFFF"/>
            <w:lang w:eastAsia="pt-BR"/>
          </w:rPr>
          <w:t>http://www.mogidascruzes.sp.gov.br/servicos/todos-os-assuntos</w:t>
        </w:r>
      </w:hyperlink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Serviço:</w:t>
      </w:r>
    </w:p>
    <w:p w:rsidR="00183EE0" w:rsidRPr="00B15ED5" w:rsidRDefault="00B15ED5" w:rsidP="00BD7321">
      <w:pPr>
        <w:spacing w:after="0" w:line="240" w:lineRule="auto"/>
        <w:rPr>
          <w:rFonts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15ED5">
        <w:rPr>
          <w:rFonts w:eastAsia="Times New Roman" w:cs="Arial"/>
          <w:color w:val="333333"/>
          <w:sz w:val="21"/>
          <w:szCs w:val="21"/>
          <w:lang w:eastAsia="pt-BR"/>
        </w:rPr>
        <w:t>Programa de Incentivo a Cultura e Socialização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Descrição:</w:t>
      </w:r>
    </w:p>
    <w:p w:rsidR="00B15ED5" w:rsidRDefault="00B15ED5" w:rsidP="00B15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197749">
        <w:rPr>
          <w:rFonts w:ascii="Calibri" w:hAnsi="Calibri" w:cs="Arial"/>
        </w:rPr>
        <w:t xml:space="preserve">O Programa de incentivo a cultura tem por objetivo oferecer atividades que contribuam com a </w:t>
      </w:r>
      <w:r w:rsidRPr="00197749">
        <w:rPr>
          <w:rFonts w:ascii="Calibri" w:hAnsi="Calibri" w:cs="Arial"/>
          <w:bCs/>
          <w:iCs/>
        </w:rPr>
        <w:t xml:space="preserve">ampliação do universo cultural </w:t>
      </w:r>
      <w:r w:rsidRPr="00197749">
        <w:rPr>
          <w:rFonts w:ascii="Calibri" w:hAnsi="Calibri" w:cs="Arial"/>
        </w:rPr>
        <w:t xml:space="preserve">de crianças e adolescentes entre 10 e 18 anos, possibilitando a formação da área do teatro, da música, fomento e democratização do acesso às diferentes manifestações culturais por meio de produções artísticas e eventos culturais, sociais e educacionais, possibilitando a construção de habilidades, novos conhecimentos e movimentos, tendo como linha de trabalho a </w:t>
      </w:r>
      <w:r w:rsidRPr="00197749">
        <w:rPr>
          <w:rFonts w:ascii="Calibri" w:hAnsi="Calibri" w:cs="Arial"/>
          <w:bCs/>
          <w:iCs/>
        </w:rPr>
        <w:t>exploração, criação, debate, experimentação e a socialização.</w:t>
      </w:r>
    </w:p>
    <w:p w:rsidR="00BD7321" w:rsidRDefault="00BD7321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183EE0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atendimento:</w:t>
      </w:r>
    </w:p>
    <w:p w:rsidR="00183EE0" w:rsidRPr="00B15ED5" w:rsidRDefault="00B15ED5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B15ED5">
        <w:rPr>
          <w:rFonts w:eastAsia="Times New Roman" w:cs="Arial"/>
          <w:color w:val="333333"/>
          <w:sz w:val="21"/>
          <w:szCs w:val="21"/>
          <w:lang w:eastAsia="pt-BR"/>
        </w:rPr>
        <w:t>O atendimento acontece de forma presencial nos polos Feital e Araretama.</w:t>
      </w:r>
    </w:p>
    <w:p w:rsidR="00BD7321" w:rsidRPr="001974B3" w:rsidRDefault="00BD7321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Telefone:</w:t>
      </w:r>
    </w:p>
    <w:p w:rsidR="00B15ED5" w:rsidRPr="00B15ED5" w:rsidRDefault="00B15ED5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B15ED5">
        <w:rPr>
          <w:rFonts w:eastAsia="Times New Roman" w:cs="Arial"/>
          <w:color w:val="333333"/>
          <w:sz w:val="21"/>
          <w:szCs w:val="21"/>
          <w:lang w:eastAsia="pt-BR"/>
        </w:rPr>
        <w:t>(12) 3637-5416 – Feital</w:t>
      </w:r>
    </w:p>
    <w:p w:rsidR="00B15ED5" w:rsidRDefault="00B15ED5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B15ED5">
        <w:rPr>
          <w:rFonts w:eastAsia="Times New Roman" w:cs="Arial"/>
          <w:color w:val="333333"/>
          <w:sz w:val="21"/>
          <w:szCs w:val="21"/>
          <w:lang w:eastAsia="pt-BR"/>
        </w:rPr>
        <w:t>(12) 3648-4371</w:t>
      </w:r>
      <w:r>
        <w:rPr>
          <w:rFonts w:eastAsia="Times New Roman" w:cs="Arial"/>
          <w:color w:val="333333"/>
          <w:sz w:val="21"/>
          <w:szCs w:val="21"/>
          <w:lang w:eastAsia="pt-BR"/>
        </w:rPr>
        <w:t xml:space="preserve"> – Araretama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E-mail:</w:t>
      </w:r>
    </w:p>
    <w:p w:rsidR="00183EE0" w:rsidRPr="00B15ED5" w:rsidRDefault="00B15ED5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B15ED5">
        <w:rPr>
          <w:rFonts w:eastAsia="Times New Roman" w:cs="Arial"/>
          <w:color w:val="333333"/>
          <w:sz w:val="21"/>
          <w:szCs w:val="21"/>
          <w:lang w:eastAsia="pt-BR"/>
        </w:rPr>
        <w:t>contato@ia3.org.br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 on-line</w:t>
      </w:r>
    </w:p>
    <w:p w:rsidR="00183EE0" w:rsidRPr="00B15ED5" w:rsidRDefault="00B15ED5" w:rsidP="00BD7321">
      <w:pPr>
        <w:spacing w:after="0" w:line="240" w:lineRule="auto"/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</w:pPr>
      <w:hyperlink r:id="rId8" w:history="1">
        <w:r w:rsidRPr="00B15ED5">
          <w:rPr>
            <w:rStyle w:val="Hyperlink"/>
            <w:rFonts w:eastAsia="Times New Roman" w:cs="Arial"/>
            <w:bCs/>
            <w:sz w:val="21"/>
            <w:szCs w:val="21"/>
            <w:shd w:val="clear" w:color="auto" w:fill="FFFFFF"/>
            <w:lang w:eastAsia="pt-BR"/>
          </w:rPr>
          <w:t>www.ia3.org.br</w:t>
        </w:r>
      </w:hyperlink>
    </w:p>
    <w:p w:rsidR="00B15ED5" w:rsidRDefault="00B15ED5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hyperlink r:id="rId9" w:history="1">
        <w:r w:rsidRPr="00B15ED5">
          <w:rPr>
            <w:rStyle w:val="Hyperlink"/>
            <w:rFonts w:eastAsia="Times New Roman" w:cs="Arial"/>
            <w:bCs/>
            <w:sz w:val="21"/>
            <w:szCs w:val="21"/>
            <w:shd w:val="clear" w:color="auto" w:fill="FFFFFF"/>
            <w:lang w:eastAsia="pt-BR"/>
          </w:rPr>
          <w:t>https://www.facebook.com/IA3.ORG/</w:t>
        </w:r>
      </w:hyperlink>
    </w:p>
    <w:p w:rsidR="00B15ED5" w:rsidRPr="00BD7321" w:rsidRDefault="00B15ED5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Local de atendimento:</w:t>
      </w:r>
    </w:p>
    <w:p w:rsidR="00183EE0" w:rsidRPr="0018490E" w:rsidRDefault="0018490E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18490E">
        <w:rPr>
          <w:rFonts w:eastAsia="Times New Roman" w:cs="Arial"/>
          <w:b/>
          <w:color w:val="333333"/>
          <w:sz w:val="21"/>
          <w:szCs w:val="21"/>
          <w:lang w:eastAsia="pt-BR"/>
        </w:rPr>
        <w:t>Feital</w:t>
      </w:r>
      <w:r w:rsidRPr="0018490E">
        <w:rPr>
          <w:rFonts w:eastAsia="Times New Roman" w:cs="Arial"/>
          <w:color w:val="333333"/>
          <w:sz w:val="21"/>
          <w:szCs w:val="21"/>
          <w:lang w:eastAsia="pt-BR"/>
        </w:rPr>
        <w:t xml:space="preserve"> – Avenida Edarge Vieira Marcondes, 22 – Vista Alegre – Pindamonhangaba/SP – CEP. 12.442-230.</w:t>
      </w:r>
    </w:p>
    <w:p w:rsidR="0018490E" w:rsidRPr="0018490E" w:rsidRDefault="0018490E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18490E">
        <w:rPr>
          <w:rFonts w:eastAsia="Times New Roman" w:cs="Arial"/>
          <w:b/>
          <w:color w:val="333333"/>
          <w:sz w:val="21"/>
          <w:szCs w:val="21"/>
          <w:lang w:eastAsia="pt-BR"/>
        </w:rPr>
        <w:t>Araretama</w:t>
      </w:r>
      <w:r w:rsidRPr="0018490E">
        <w:rPr>
          <w:rFonts w:eastAsia="Times New Roman" w:cs="Arial"/>
          <w:color w:val="333333"/>
          <w:sz w:val="21"/>
          <w:szCs w:val="21"/>
          <w:lang w:eastAsia="pt-BR"/>
        </w:rPr>
        <w:t xml:space="preserve"> – Rua Wilson </w:t>
      </w:r>
      <w:proofErr w:type="spellStart"/>
      <w:r w:rsidRPr="0018490E">
        <w:rPr>
          <w:rFonts w:eastAsia="Times New Roman" w:cs="Arial"/>
          <w:color w:val="333333"/>
          <w:sz w:val="21"/>
          <w:szCs w:val="21"/>
          <w:lang w:eastAsia="pt-BR"/>
        </w:rPr>
        <w:t>Muassab</w:t>
      </w:r>
      <w:proofErr w:type="spellEnd"/>
      <w:r w:rsidRPr="0018490E">
        <w:rPr>
          <w:rFonts w:eastAsia="Times New Roman" w:cs="Arial"/>
          <w:color w:val="333333"/>
          <w:sz w:val="21"/>
          <w:szCs w:val="21"/>
          <w:lang w:eastAsia="pt-BR"/>
        </w:rPr>
        <w:t>, 15 – Praça São Miguel Arcanjo – Pindamonhangaba/SP – CEP. 12.423-600.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Dia e horário de atendimento:</w:t>
      </w:r>
    </w:p>
    <w:p w:rsidR="00183EE0" w:rsidRDefault="0018490E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5D010F">
        <w:rPr>
          <w:rFonts w:eastAsia="Times New Roman" w:cs="Arial"/>
          <w:color w:val="333333"/>
          <w:sz w:val="21"/>
          <w:szCs w:val="21"/>
          <w:lang w:eastAsia="pt-BR"/>
        </w:rPr>
        <w:t>A instituição funciona de segunda a sexta, das 08h00m as 18h00m.</w:t>
      </w:r>
    </w:p>
    <w:p w:rsidR="00E4114D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E4114D" w:rsidRPr="00E4114D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</w:pPr>
      <w:r w:rsidRPr="00E4114D"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  <w:t>Previsão de tempo de espera na área de atendimento:</w:t>
      </w:r>
    </w:p>
    <w:p w:rsidR="00BD7321" w:rsidRPr="005D010F" w:rsidRDefault="005D010F" w:rsidP="00BD7321">
      <w:pPr>
        <w:spacing w:after="0" w:line="240" w:lineRule="auto"/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5D010F"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De 0 a 10 minutos.</w:t>
      </w:r>
    </w:p>
    <w:p w:rsidR="00E4114D" w:rsidRDefault="00E4114D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Secretarias e Órgãos envolvidos:</w:t>
      </w:r>
    </w:p>
    <w:p w:rsidR="00183EE0" w:rsidRPr="005D010F" w:rsidRDefault="005D010F" w:rsidP="00BD7321">
      <w:pPr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5D010F">
        <w:rPr>
          <w:rFonts w:eastAsia="Times New Roman" w:cs="Arial"/>
          <w:color w:val="333333"/>
          <w:sz w:val="21"/>
          <w:szCs w:val="21"/>
          <w:lang w:eastAsia="pt-BR"/>
        </w:rPr>
        <w:t>Secretária de Saúde e de Assistência Social</w:t>
      </w: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Meios de contato:</w:t>
      </w:r>
    </w:p>
    <w:p w:rsidR="00183EE0" w:rsidRPr="00927C3C" w:rsidRDefault="00927C3C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927C3C">
        <w:rPr>
          <w:rFonts w:eastAsia="Times New Roman" w:cs="Arial"/>
          <w:color w:val="333333"/>
          <w:sz w:val="21"/>
          <w:szCs w:val="21"/>
          <w:lang w:eastAsia="pt-BR"/>
        </w:rPr>
        <w:t>Os mesmos já informados acima.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lastRenderedPageBreak/>
        <w:t>Quem pode solicitar:</w:t>
      </w:r>
    </w:p>
    <w:p w:rsidR="00183EE0" w:rsidRPr="007812B4" w:rsidRDefault="007812B4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>
        <w:rPr>
          <w:rFonts w:eastAsia="Times New Roman" w:cs="Arial"/>
          <w:color w:val="333333"/>
          <w:sz w:val="21"/>
          <w:szCs w:val="21"/>
          <w:lang w:eastAsia="pt-BR"/>
        </w:rPr>
        <w:t>Qualquer munícipe pode solicitar o serviço, porem tem prioridade crianças e adolescentes de 10 a 18 anos em situação de risco.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Requisitos:</w:t>
      </w:r>
    </w:p>
    <w:p w:rsidR="00BD7321" w:rsidRDefault="007812B4" w:rsidP="00BD7321">
      <w:pPr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7812B4">
        <w:rPr>
          <w:rFonts w:eastAsia="Times New Roman" w:cs="Arial"/>
          <w:color w:val="333333"/>
          <w:sz w:val="21"/>
          <w:szCs w:val="21"/>
          <w:lang w:eastAsia="pt-BR"/>
        </w:rPr>
        <w:t>Prioritariamente crianças e adolescentes em situação de vulnerabilidade social e residentes nos territórios onde o serviço é realizado.</w:t>
      </w:r>
    </w:p>
    <w:p w:rsidR="007812B4" w:rsidRDefault="007812B4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Fluxo:</w:t>
      </w:r>
    </w:p>
    <w:p w:rsidR="00BD7321" w:rsidRDefault="00522BD9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>
        <w:rPr>
          <w:rFonts w:eastAsia="Times New Roman" w:cs="Arial"/>
          <w:color w:val="333333"/>
          <w:sz w:val="21"/>
          <w:szCs w:val="21"/>
          <w:lang w:eastAsia="pt-BR"/>
        </w:rPr>
        <w:t>Se encaminhado pelos equipamentos CRAS/CREAS: Trazer a cartinha até a recepção da instituição e solicitar a inclusão no serviço. A inclusão será feita de imediato.</w:t>
      </w:r>
    </w:p>
    <w:p w:rsidR="00522BD9" w:rsidRPr="00522BD9" w:rsidRDefault="00522BD9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>
        <w:rPr>
          <w:rFonts w:eastAsia="Times New Roman" w:cs="Arial"/>
          <w:color w:val="333333"/>
          <w:sz w:val="21"/>
          <w:szCs w:val="21"/>
          <w:lang w:eastAsia="pt-BR"/>
        </w:rPr>
        <w:t>Se por busca espontânea (vontade própria): Ir até um dos polos de atendimento e solicitar a sua inclusão no serviço. Se for possível, a inclusão será feita de imediato. Se não, será feita no início do novo percurso.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Documentos necessários:</w:t>
      </w:r>
    </w:p>
    <w:p w:rsidR="00613349" w:rsidRPr="00522BD9" w:rsidRDefault="00522BD9" w:rsidP="00BD7321">
      <w:pPr>
        <w:spacing w:after="0" w:line="240" w:lineRule="auto"/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522BD9"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- Cópia do RG da criança/adolescente</w:t>
      </w:r>
    </w:p>
    <w:p w:rsidR="00522BD9" w:rsidRPr="00522BD9" w:rsidRDefault="00522BD9" w:rsidP="00BD7321">
      <w:pPr>
        <w:spacing w:after="0" w:line="240" w:lineRule="auto"/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522BD9"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- Cópia do RG e CPF do responsável legal</w:t>
      </w:r>
    </w:p>
    <w:p w:rsidR="00522BD9" w:rsidRPr="00522BD9" w:rsidRDefault="00522BD9" w:rsidP="00BD7321">
      <w:pPr>
        <w:spacing w:after="0" w:line="240" w:lineRule="auto"/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522BD9"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- Cópia do comprovante de endereço</w:t>
      </w:r>
    </w:p>
    <w:p w:rsidR="00522BD9" w:rsidRPr="00522BD9" w:rsidRDefault="00522BD9" w:rsidP="00BD7321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522BD9"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- Cópia do cartão </w:t>
      </w:r>
      <w:proofErr w:type="gramStart"/>
      <w:r w:rsidRPr="00522BD9"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do bolsa</w:t>
      </w:r>
      <w:proofErr w:type="gramEnd"/>
      <w:r w:rsidRPr="00522BD9">
        <w:rPr>
          <w:rFonts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 família ou algum outro documento que contenha o número do NIS  (Número da Inscrição Social)</w:t>
      </w:r>
    </w:p>
    <w:p w:rsidR="00BD7321" w:rsidRPr="00522BD9" w:rsidRDefault="00BD7321" w:rsidP="00BD7321">
      <w:pPr>
        <w:spacing w:after="0" w:line="240" w:lineRule="auto"/>
        <w:rPr>
          <w:rFonts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acompanhamento:</w:t>
      </w:r>
    </w:p>
    <w:p w:rsidR="00183EE0" w:rsidRPr="00522BD9" w:rsidRDefault="00522BD9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522BD9">
        <w:rPr>
          <w:rFonts w:eastAsia="Times New Roman" w:cs="Arial"/>
          <w:color w:val="333333"/>
          <w:sz w:val="21"/>
          <w:szCs w:val="21"/>
          <w:lang w:eastAsia="pt-BR"/>
        </w:rPr>
        <w:t>Via telefone ou presencialmente na recepção do polo de atendimento.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Prazo:</w:t>
      </w:r>
    </w:p>
    <w:p w:rsidR="00183EE0" w:rsidRPr="00522BD9" w:rsidRDefault="00522BD9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522BD9">
        <w:rPr>
          <w:rFonts w:eastAsia="Times New Roman" w:cs="Arial"/>
          <w:color w:val="333333"/>
          <w:sz w:val="21"/>
          <w:szCs w:val="21"/>
          <w:lang w:eastAsia="pt-BR"/>
        </w:rPr>
        <w:t>Até 03 meses para inclusão no serviço.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Taxas:</w:t>
      </w:r>
    </w:p>
    <w:p w:rsidR="00183EE0" w:rsidRPr="00522BD9" w:rsidRDefault="00613349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522BD9">
        <w:rPr>
          <w:rFonts w:eastAsia="Times New Roman" w:cs="Arial"/>
          <w:color w:val="333333"/>
          <w:sz w:val="21"/>
          <w:szCs w:val="21"/>
          <w:lang w:eastAsia="pt-BR"/>
        </w:rPr>
        <w:t>Se houver, informar as taxas a serem pagas para a obtenção do serviço</w:t>
      </w:r>
    </w:p>
    <w:p w:rsidR="00613349" w:rsidRPr="001974B3" w:rsidRDefault="00613349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Anexos:</w:t>
      </w:r>
    </w:p>
    <w:p w:rsidR="00522BD9" w:rsidRPr="00522BD9" w:rsidRDefault="00522BD9" w:rsidP="00613349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522BD9">
        <w:rPr>
          <w:rFonts w:eastAsia="Times New Roman" w:cs="Arial"/>
          <w:color w:val="333333"/>
          <w:sz w:val="21"/>
          <w:szCs w:val="21"/>
          <w:lang w:eastAsia="pt-BR"/>
        </w:rPr>
        <w:t>Não há anexos.</w:t>
      </w:r>
    </w:p>
    <w:p w:rsidR="00183EE0" w:rsidRDefault="00183EE0" w:rsidP="0061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bookmarkStart w:id="0" w:name="_GoBack"/>
      <w:bookmarkEnd w:id="0"/>
    </w:p>
    <w:p w:rsidR="00613349" w:rsidRPr="001974B3" w:rsidRDefault="00613349" w:rsidP="0061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Observações:</w:t>
      </w:r>
    </w:p>
    <w:p w:rsidR="00183EE0" w:rsidRPr="00522BD9" w:rsidRDefault="00522BD9" w:rsidP="00BD732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1"/>
          <w:szCs w:val="21"/>
          <w:lang w:eastAsia="pt-BR"/>
        </w:rPr>
      </w:pPr>
      <w:r w:rsidRPr="00522BD9">
        <w:rPr>
          <w:rFonts w:eastAsia="Times New Roman" w:cs="Arial"/>
          <w:color w:val="333333"/>
          <w:sz w:val="21"/>
          <w:szCs w:val="21"/>
          <w:lang w:eastAsia="pt-BR"/>
        </w:rPr>
        <w:t>Em caso de dúvidas, entrar em contato com a instituição pelo número (12) 3637-5416.</w:t>
      </w:r>
    </w:p>
    <w:p w:rsidR="00183EE0" w:rsidRPr="00BD7321" w:rsidRDefault="00183EE0" w:rsidP="00BD7321">
      <w:pPr>
        <w:spacing w:after="0" w:line="240" w:lineRule="auto"/>
        <w:rPr>
          <w:rFonts w:ascii="Arial" w:hAnsi="Arial" w:cs="Arial"/>
        </w:rPr>
      </w:pPr>
    </w:p>
    <w:p w:rsidR="0055152A" w:rsidRDefault="00522BD9" w:rsidP="00BD7321">
      <w:pPr>
        <w:spacing w:line="240" w:lineRule="auto"/>
      </w:pPr>
    </w:p>
    <w:sectPr w:rsidR="00551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6F9A"/>
    <w:multiLevelType w:val="multilevel"/>
    <w:tmpl w:val="4AC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77E91"/>
    <w:multiLevelType w:val="multilevel"/>
    <w:tmpl w:val="A76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0264A"/>
    <w:multiLevelType w:val="multilevel"/>
    <w:tmpl w:val="54C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139F0"/>
    <w:multiLevelType w:val="hybridMultilevel"/>
    <w:tmpl w:val="D326D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9011B"/>
    <w:multiLevelType w:val="multilevel"/>
    <w:tmpl w:val="400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B3"/>
    <w:rsid w:val="000204F2"/>
    <w:rsid w:val="00183EE0"/>
    <w:rsid w:val="0018490E"/>
    <w:rsid w:val="001974B3"/>
    <w:rsid w:val="002A6E9A"/>
    <w:rsid w:val="00461EB2"/>
    <w:rsid w:val="00522BD9"/>
    <w:rsid w:val="005D010F"/>
    <w:rsid w:val="00613349"/>
    <w:rsid w:val="006761C9"/>
    <w:rsid w:val="007812B4"/>
    <w:rsid w:val="00927C3C"/>
    <w:rsid w:val="00950428"/>
    <w:rsid w:val="009B03C1"/>
    <w:rsid w:val="00A54CD8"/>
    <w:rsid w:val="00B15ED5"/>
    <w:rsid w:val="00B20050"/>
    <w:rsid w:val="00BA7F49"/>
    <w:rsid w:val="00BD7321"/>
    <w:rsid w:val="00BE7F06"/>
    <w:rsid w:val="00C038FA"/>
    <w:rsid w:val="00E4114D"/>
    <w:rsid w:val="00E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97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74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97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74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3.org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gidascruzes.sp.gov.br/servicos/todos-os-assun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rocaba.sp.gov.br/Carta-Servic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A3.OR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Malheiros Coutinho</dc:creator>
  <cp:lastModifiedBy>Instituto-IA³</cp:lastModifiedBy>
  <cp:revision>5</cp:revision>
  <dcterms:created xsi:type="dcterms:W3CDTF">2018-11-26T17:37:00Z</dcterms:created>
  <dcterms:modified xsi:type="dcterms:W3CDTF">2018-11-26T17:53:00Z</dcterms:modified>
</cp:coreProperties>
</file>