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0E02C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Serviço de Proteção e Atendimento Integral à Família (PAIF)</w:t>
      </w:r>
      <w:r w:rsidR="0002434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– CRAS </w:t>
      </w:r>
      <w:proofErr w:type="spellStart"/>
      <w:r w:rsidR="0002434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Castolira</w:t>
      </w:r>
      <w:proofErr w:type="spellEnd"/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EC00CB" w:rsidRPr="000D3C27" w:rsidRDefault="00AD5454" w:rsidP="000D3C2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D3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Consiste no trabalho social com famílias, de caráter continuado, com a finalidade de fortalecer a função protetiva da família, prevenir a ruptura de seus vínculos, promover seu acesso e usufruto de direitos e contribuir na melhoria de sua qualidade de vida. Prevê o desenvolvimento de potencialidades e aquisições das famílias e o fortalecimento de vínculos familiares e comunitários, por meio de ações de caráter preventivo, protetivo e proativo. O serviço PAIF integra o nível de proteção social básica do SUAS. (Tipificação Nacional de Serviços Socioassistenciais).</w:t>
      </w:r>
    </w:p>
    <w:p w:rsidR="00AD5454" w:rsidRPr="000D3C27" w:rsidRDefault="00AD545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</w:t>
      </w:r>
      <w:r w:rsidR="00C6324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5-3672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</w:t>
      </w:r>
      <w:r w:rsidR="004640C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castolira@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6B7A79" w:rsidRPr="006B7A79" w:rsidRDefault="006B7A79" w:rsidP="006B7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6B7A7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Regina Célia Pestana, 218, </w:t>
      </w:r>
      <w:proofErr w:type="spellStart"/>
      <w:r w:rsidRPr="006B7A7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Castolira</w:t>
      </w:r>
      <w:proofErr w:type="spellEnd"/>
      <w:r w:rsidRPr="006B7A7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.</w:t>
      </w:r>
    </w:p>
    <w:p w:rsidR="006B7A79" w:rsidRPr="006B7A79" w:rsidRDefault="006B7A79" w:rsidP="006B7A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6B7A79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CEP: 1240-490 - Pindamonhangaba.</w:t>
      </w:r>
    </w:p>
    <w:p w:rsidR="009015FD" w:rsidRDefault="009015F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à Sexta-feira – 0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-12:00 / 13:00-1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9600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CD278E" w:rsidRPr="00024342" w:rsidRDefault="00CD278E" w:rsidP="00024342">
      <w:pPr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024342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Os atendimentos são realizados mediante agendamento</w:t>
      </w:r>
      <w:r w:rsidR="00F605EF" w:rsidRPr="00024342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, prazo para atendimento 1 semana</w:t>
      </w:r>
      <w:r w:rsidR="00E0009D" w:rsidRPr="00024342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C63242" w:rsidRPr="001974B3" w:rsidRDefault="00C63242" w:rsidP="00C632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3645-3672</w:t>
      </w:r>
    </w:p>
    <w:p w:rsidR="005E5FA5" w:rsidRDefault="007E076A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7" w:history="1">
        <w:r w:rsidR="00DC4635" w:rsidRPr="00777151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crascastolira@pindamonhangaba.sp.gov.br</w:t>
        </w:r>
      </w:hyperlink>
    </w:p>
    <w:p w:rsidR="00DC4635" w:rsidRDefault="00DC463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Pr="00BE293B" w:rsidRDefault="000A0B5B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esid</w:t>
      </w:r>
      <w:r w:rsidR="00062C6B"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área de abrangência do CRAS</w:t>
      </w:r>
      <w:r w:rsidR="007E076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Requisitos:</w:t>
      </w:r>
    </w:p>
    <w:p w:rsidR="00BD7321" w:rsidRDefault="00A42F32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resid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área de abrangência do CRAS</w:t>
      </w:r>
      <w:r w:rsidR="007E076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A42F32" w:rsidRDefault="00A42F3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6F5E0A" w:rsidRDefault="006F5E0A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inicial é realizado através da acolhida (individual ou em grupo), logo após são realizados os encaminhamentos necessários.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1079B" w:rsidRPr="001A7483" w:rsidRDefault="00B1079B" w:rsidP="00B1079B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1A748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 de identificação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(</w:t>
      </w:r>
      <w:r w:rsidRPr="001A748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Certidão de nascimento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), em caso de falta de documentação o técnico do equipamento encaminha o usuário para que seja retirada a segunda via.</w:t>
      </w:r>
    </w:p>
    <w:p w:rsidR="001A7483" w:rsidRDefault="001A7483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2E39" w:rsidRPr="001974B3" w:rsidRDefault="0012385D" w:rsidP="00BD2E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 ou através do telefone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- </w:t>
      </w:r>
      <w:r w:rsidR="00BD2E3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3645-3672</w:t>
      </w:r>
    </w:p>
    <w:p w:rsidR="0012385D" w:rsidRDefault="0012385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14690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Varia de acordo com a necessidade do usuário/família</w:t>
      </w:r>
      <w:r w:rsidR="00BE2A8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Não há tempo estimado.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883670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Pindamonhangaba possui 5 CRAS, </w:t>
      </w:r>
      <w:r w:rsidR="001B7468">
        <w:rPr>
          <w:rFonts w:ascii="Arial" w:hAnsi="Arial" w:cs="Arial"/>
        </w:rPr>
        <w:t xml:space="preserve">os equipamentos atendem os </w:t>
      </w:r>
      <w:r w:rsidR="007A79DB">
        <w:rPr>
          <w:rFonts w:ascii="Arial" w:hAnsi="Arial" w:cs="Arial"/>
        </w:rPr>
        <w:t>usuários de acordo com a área de abrangência que residem</w:t>
      </w:r>
      <w:r w:rsidR="00353D79">
        <w:rPr>
          <w:rFonts w:ascii="Arial" w:hAnsi="Arial" w:cs="Arial"/>
        </w:rPr>
        <w:t>.</w:t>
      </w:r>
    </w:p>
    <w:p w:rsidR="0055152A" w:rsidRDefault="007E076A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024342"/>
    <w:rsid w:val="00062C6B"/>
    <w:rsid w:val="000A0B5B"/>
    <w:rsid w:val="000D3C27"/>
    <w:rsid w:val="000E02C6"/>
    <w:rsid w:val="00103D64"/>
    <w:rsid w:val="0012385D"/>
    <w:rsid w:val="00146908"/>
    <w:rsid w:val="00177493"/>
    <w:rsid w:val="00183EE0"/>
    <w:rsid w:val="001974B3"/>
    <w:rsid w:val="001A7483"/>
    <w:rsid w:val="001B7468"/>
    <w:rsid w:val="0021101D"/>
    <w:rsid w:val="00225BDF"/>
    <w:rsid w:val="00290C98"/>
    <w:rsid w:val="002A6E9A"/>
    <w:rsid w:val="00344963"/>
    <w:rsid w:val="00353D79"/>
    <w:rsid w:val="00461EB2"/>
    <w:rsid w:val="004640C5"/>
    <w:rsid w:val="00525ABF"/>
    <w:rsid w:val="00544A5E"/>
    <w:rsid w:val="005E4E10"/>
    <w:rsid w:val="005E5FA5"/>
    <w:rsid w:val="00605D00"/>
    <w:rsid w:val="00613349"/>
    <w:rsid w:val="006761C9"/>
    <w:rsid w:val="006B7A79"/>
    <w:rsid w:val="006F5E0A"/>
    <w:rsid w:val="007A79DB"/>
    <w:rsid w:val="007E076A"/>
    <w:rsid w:val="008035C8"/>
    <w:rsid w:val="00883670"/>
    <w:rsid w:val="009015FD"/>
    <w:rsid w:val="00950428"/>
    <w:rsid w:val="009600A6"/>
    <w:rsid w:val="0096150C"/>
    <w:rsid w:val="009B03C1"/>
    <w:rsid w:val="009E1EC9"/>
    <w:rsid w:val="009F5E56"/>
    <w:rsid w:val="00A42F32"/>
    <w:rsid w:val="00A54CD8"/>
    <w:rsid w:val="00AD5454"/>
    <w:rsid w:val="00B1079B"/>
    <w:rsid w:val="00B20050"/>
    <w:rsid w:val="00BA7F49"/>
    <w:rsid w:val="00BD2E39"/>
    <w:rsid w:val="00BD7321"/>
    <w:rsid w:val="00BE293B"/>
    <w:rsid w:val="00BE2A82"/>
    <w:rsid w:val="00BE7F06"/>
    <w:rsid w:val="00C038FA"/>
    <w:rsid w:val="00C63242"/>
    <w:rsid w:val="00C65865"/>
    <w:rsid w:val="00CC514D"/>
    <w:rsid w:val="00CD278E"/>
    <w:rsid w:val="00D01D12"/>
    <w:rsid w:val="00DC4635"/>
    <w:rsid w:val="00E0009D"/>
    <w:rsid w:val="00E4114D"/>
    <w:rsid w:val="00EC00CB"/>
    <w:rsid w:val="00ED667B"/>
    <w:rsid w:val="00F6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FBEF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C4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ascastolira@pindamonhangab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13</cp:revision>
  <dcterms:created xsi:type="dcterms:W3CDTF">2018-11-22T12:52:00Z</dcterms:created>
  <dcterms:modified xsi:type="dcterms:W3CDTF">2018-11-28T17:50:00Z</dcterms:modified>
</cp:coreProperties>
</file>