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A04431" w:rsidP="00C55E96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Agendamento</w:t>
      </w:r>
      <w:r w:rsidR="0053766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Locação</w:t>
      </w:r>
      <w:proofErr w:type="gramStart"/>
      <w:r w:rsidR="0053766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do Espaço Cultural Teatro Galpão</w:t>
      </w:r>
      <w:r w:rsidR="0053766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conforme lei: 5601/2013.</w:t>
      </w:r>
    </w:p>
    <w:p w:rsidR="00BD7321" w:rsidRDefault="00BD7321" w:rsidP="00C55E96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C55E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A04431" w:rsidRDefault="00A04431" w:rsidP="00C55E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Agendamento do Espaço Cultural Teatro Galpão para eventos culturais: </w:t>
      </w:r>
    </w:p>
    <w:p w:rsidR="00C55E96" w:rsidRDefault="00C55E96" w:rsidP="00C55E9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</w:p>
    <w:p w:rsidR="00A04431" w:rsidRPr="00A04431" w:rsidRDefault="00A04431" w:rsidP="00C55E9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A04431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Características do espaço:</w:t>
      </w:r>
    </w:p>
    <w:p w:rsidR="00A04431" w:rsidRPr="005D4E5B" w:rsidRDefault="00A04431" w:rsidP="00C55E96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221 lugares </w:t>
      </w:r>
    </w:p>
    <w:p w:rsidR="00A04431" w:rsidRPr="00A04431" w:rsidRDefault="00A04431" w:rsidP="00C55E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04431">
        <w:rPr>
          <w:rFonts w:ascii="Arial" w:hAnsi="Arial" w:cs="Arial"/>
          <w:sz w:val="21"/>
          <w:szCs w:val="21"/>
        </w:rPr>
        <w:t xml:space="preserve">Boca de cena: 14m, </w:t>
      </w:r>
      <w:r>
        <w:rPr>
          <w:rFonts w:ascii="Arial" w:hAnsi="Arial" w:cs="Arial"/>
          <w:sz w:val="21"/>
          <w:szCs w:val="21"/>
        </w:rPr>
        <w:t xml:space="preserve">Profundidade: </w:t>
      </w:r>
      <w:r w:rsidRPr="00A04431">
        <w:rPr>
          <w:rFonts w:ascii="Arial" w:hAnsi="Arial" w:cs="Arial"/>
          <w:sz w:val="21"/>
          <w:szCs w:val="21"/>
        </w:rPr>
        <w:t xml:space="preserve">7m, </w:t>
      </w:r>
      <w:r>
        <w:rPr>
          <w:rFonts w:ascii="Arial" w:hAnsi="Arial" w:cs="Arial"/>
          <w:sz w:val="21"/>
          <w:szCs w:val="21"/>
        </w:rPr>
        <w:t>Altura: 4</w:t>
      </w:r>
      <w:r w:rsidRPr="00A04431">
        <w:rPr>
          <w:rFonts w:ascii="Arial" w:hAnsi="Arial" w:cs="Arial"/>
          <w:sz w:val="21"/>
          <w:szCs w:val="21"/>
        </w:rPr>
        <w:t xml:space="preserve">m, </w:t>
      </w:r>
      <w:proofErr w:type="gramStart"/>
      <w:r w:rsidRPr="00A04431">
        <w:rPr>
          <w:rFonts w:ascii="Arial" w:hAnsi="Arial" w:cs="Arial"/>
          <w:sz w:val="21"/>
          <w:szCs w:val="21"/>
        </w:rPr>
        <w:t>Coxias :</w:t>
      </w:r>
      <w:proofErr w:type="gramEnd"/>
      <w:r w:rsidRPr="00A04431">
        <w:rPr>
          <w:rFonts w:ascii="Arial" w:hAnsi="Arial" w:cs="Arial"/>
          <w:sz w:val="21"/>
          <w:szCs w:val="21"/>
        </w:rPr>
        <w:t>2m, Pernas: 4 de cada lado e 5 varas</w:t>
      </w:r>
    </w:p>
    <w:p w:rsidR="00A04431" w:rsidRDefault="00A04431" w:rsidP="00A0443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76" w:lineRule="auto"/>
        <w:rPr>
          <w:rFonts w:ascii="Arial" w:hAnsi="Arial" w:cs="Arial"/>
          <w:sz w:val="21"/>
          <w:szCs w:val="21"/>
        </w:rPr>
      </w:pPr>
    </w:p>
    <w:p w:rsidR="00A04431" w:rsidRDefault="00A04431" w:rsidP="00A0443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76" w:lineRule="auto"/>
        <w:rPr>
          <w:rFonts w:ascii="Arial" w:hAnsi="Arial" w:cs="Arial"/>
          <w:sz w:val="21"/>
          <w:szCs w:val="21"/>
        </w:rPr>
      </w:pPr>
      <w:r w:rsidRPr="00A04431">
        <w:rPr>
          <w:rFonts w:ascii="Arial" w:hAnsi="Arial" w:cs="Arial"/>
          <w:sz w:val="21"/>
          <w:szCs w:val="21"/>
        </w:rPr>
        <w:t>O Teatro Galpão possui:</w:t>
      </w:r>
    </w:p>
    <w:p w:rsidR="00A04431" w:rsidRDefault="00A04431" w:rsidP="00A0443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76" w:lineRule="auto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04431" w:rsidTr="00A04431">
        <w:tc>
          <w:tcPr>
            <w:tcW w:w="4322" w:type="dxa"/>
          </w:tcPr>
          <w:p w:rsidR="00A04431" w:rsidRPr="00A04431" w:rsidRDefault="00A04431" w:rsidP="00A04431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aps/>
                <w:sz w:val="21"/>
                <w:szCs w:val="21"/>
              </w:rPr>
            </w:pPr>
            <w:r w:rsidRPr="00A04431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EQUIPAMENTO DE LUZ</w:t>
            </w:r>
          </w:p>
          <w:p w:rsidR="00A04431" w:rsidRPr="00A04431" w:rsidRDefault="00A04431" w:rsidP="00A0443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04431">
              <w:rPr>
                <w:rFonts w:ascii="Arial" w:hAnsi="Arial" w:cs="Arial"/>
                <w:sz w:val="21"/>
                <w:szCs w:val="21"/>
              </w:rPr>
              <w:t>11 - Refletores Elipsoidal</w:t>
            </w:r>
            <w:proofErr w:type="gramEnd"/>
            <w:r w:rsidRPr="00A04431">
              <w:rPr>
                <w:rFonts w:ascii="Arial" w:hAnsi="Arial" w:cs="Arial"/>
                <w:sz w:val="21"/>
                <w:szCs w:val="21"/>
              </w:rPr>
              <w:t xml:space="preserve"> 20° a 50° ETC 750 w 220 v c/ porta gelatina e Iris </w:t>
            </w:r>
          </w:p>
          <w:p w:rsidR="00A04431" w:rsidRPr="00A04431" w:rsidRDefault="00A04431" w:rsidP="00A0443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04431">
              <w:rPr>
                <w:rFonts w:ascii="Arial" w:hAnsi="Arial" w:cs="Arial"/>
                <w:sz w:val="21"/>
                <w:szCs w:val="21"/>
              </w:rPr>
              <w:t xml:space="preserve">08 - refletores PC 1000 w 220 v c/ </w:t>
            </w:r>
            <w:proofErr w:type="spellStart"/>
            <w:r w:rsidRPr="00A04431">
              <w:rPr>
                <w:rFonts w:ascii="Arial" w:hAnsi="Arial" w:cs="Arial"/>
                <w:sz w:val="21"/>
                <w:szCs w:val="21"/>
              </w:rPr>
              <w:t>Bandoor</w:t>
            </w:r>
            <w:proofErr w:type="spellEnd"/>
            <w:r w:rsidRPr="00A04431">
              <w:rPr>
                <w:rFonts w:ascii="Arial" w:hAnsi="Arial" w:cs="Arial"/>
                <w:sz w:val="21"/>
                <w:szCs w:val="21"/>
              </w:rPr>
              <w:t xml:space="preserve"> e porta gelatina</w:t>
            </w:r>
          </w:p>
          <w:p w:rsidR="00A04431" w:rsidRPr="00A04431" w:rsidRDefault="00A04431" w:rsidP="00A0443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04431">
              <w:rPr>
                <w:rFonts w:ascii="Arial" w:hAnsi="Arial" w:cs="Arial"/>
                <w:sz w:val="21"/>
                <w:szCs w:val="21"/>
              </w:rPr>
              <w:t xml:space="preserve">06 - Refletores Set Light </w:t>
            </w:r>
            <w:proofErr w:type="gramStart"/>
            <w:r w:rsidRPr="00A04431">
              <w:rPr>
                <w:rFonts w:ascii="Arial" w:hAnsi="Arial" w:cs="Arial"/>
                <w:sz w:val="21"/>
                <w:szCs w:val="21"/>
              </w:rPr>
              <w:t>100w</w:t>
            </w:r>
            <w:proofErr w:type="gramEnd"/>
          </w:p>
          <w:p w:rsidR="00A04431" w:rsidRPr="00A04431" w:rsidRDefault="00A04431" w:rsidP="00A0443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04431">
              <w:rPr>
                <w:rFonts w:ascii="Arial" w:hAnsi="Arial" w:cs="Arial"/>
                <w:sz w:val="21"/>
                <w:szCs w:val="21"/>
              </w:rPr>
              <w:t>17 - Refletores Par 64 F-5</w:t>
            </w:r>
            <w:proofErr w:type="gramStart"/>
            <w:r w:rsidRPr="00A04431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gramEnd"/>
            <w:r w:rsidRPr="00A04431">
              <w:rPr>
                <w:rFonts w:ascii="Arial" w:hAnsi="Arial" w:cs="Arial"/>
                <w:sz w:val="21"/>
                <w:szCs w:val="21"/>
              </w:rPr>
              <w:t xml:space="preserve">1000 w 220 v   </w:t>
            </w:r>
          </w:p>
          <w:p w:rsidR="00A04431" w:rsidRPr="00A04431" w:rsidRDefault="00A04431" w:rsidP="00A0443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04431">
              <w:rPr>
                <w:rFonts w:ascii="Arial" w:hAnsi="Arial" w:cs="Arial"/>
                <w:sz w:val="21"/>
                <w:szCs w:val="21"/>
              </w:rPr>
              <w:t>11 - Refletores Par 64 F-1</w:t>
            </w:r>
            <w:proofErr w:type="gramStart"/>
            <w:r w:rsidRPr="00A04431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gramEnd"/>
            <w:r w:rsidRPr="00A04431">
              <w:rPr>
                <w:rFonts w:ascii="Arial" w:hAnsi="Arial" w:cs="Arial"/>
                <w:sz w:val="21"/>
                <w:szCs w:val="21"/>
              </w:rPr>
              <w:t>1000 w 220 v</w:t>
            </w:r>
          </w:p>
          <w:p w:rsidR="00A04431" w:rsidRPr="00A04431" w:rsidRDefault="00A04431" w:rsidP="00A0443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04431">
              <w:rPr>
                <w:rFonts w:ascii="Arial" w:hAnsi="Arial" w:cs="Arial"/>
                <w:sz w:val="21"/>
                <w:szCs w:val="21"/>
              </w:rPr>
              <w:t xml:space="preserve">08 - </w:t>
            </w:r>
            <w:proofErr w:type="spellStart"/>
            <w:r w:rsidRPr="00A04431">
              <w:rPr>
                <w:rFonts w:ascii="Arial" w:hAnsi="Arial" w:cs="Arial"/>
                <w:sz w:val="21"/>
                <w:szCs w:val="21"/>
              </w:rPr>
              <w:t>Colortran</w:t>
            </w:r>
            <w:proofErr w:type="spellEnd"/>
          </w:p>
          <w:p w:rsidR="00A04431" w:rsidRPr="00A04431" w:rsidRDefault="00A04431" w:rsidP="00A0443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04431">
              <w:rPr>
                <w:rFonts w:ascii="Arial" w:hAnsi="Arial" w:cs="Arial"/>
                <w:sz w:val="21"/>
                <w:szCs w:val="21"/>
              </w:rPr>
              <w:t xml:space="preserve">01 - Mesa de Iluminação - </w:t>
            </w:r>
            <w:proofErr w:type="spellStart"/>
            <w:proofErr w:type="gramStart"/>
            <w:r w:rsidRPr="00A04431">
              <w:rPr>
                <w:rFonts w:ascii="Arial" w:hAnsi="Arial" w:cs="Arial"/>
                <w:sz w:val="21"/>
                <w:szCs w:val="21"/>
              </w:rPr>
              <w:t>SmartFade</w:t>
            </w:r>
            <w:proofErr w:type="spellEnd"/>
            <w:proofErr w:type="gramEnd"/>
            <w:r w:rsidRPr="00A04431">
              <w:rPr>
                <w:rFonts w:ascii="Arial" w:hAnsi="Arial" w:cs="Arial"/>
                <w:sz w:val="21"/>
                <w:szCs w:val="21"/>
              </w:rPr>
              <w:t xml:space="preserve"> digital 48 canais </w:t>
            </w:r>
          </w:p>
          <w:p w:rsidR="00A04431" w:rsidRDefault="00A04431" w:rsidP="00A04431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04431">
              <w:rPr>
                <w:rFonts w:ascii="Arial" w:hAnsi="Arial" w:cs="Arial"/>
                <w:sz w:val="21"/>
                <w:szCs w:val="21"/>
              </w:rPr>
              <w:t xml:space="preserve">04 – </w:t>
            </w:r>
            <w:proofErr w:type="spellStart"/>
            <w:r w:rsidRPr="00A04431">
              <w:rPr>
                <w:rFonts w:ascii="Arial" w:hAnsi="Arial" w:cs="Arial"/>
                <w:sz w:val="21"/>
                <w:szCs w:val="21"/>
              </w:rPr>
              <w:t>racks</w:t>
            </w:r>
            <w:proofErr w:type="spellEnd"/>
          </w:p>
        </w:tc>
        <w:tc>
          <w:tcPr>
            <w:tcW w:w="4322" w:type="dxa"/>
          </w:tcPr>
          <w:p w:rsidR="00A04431" w:rsidRPr="00A04431" w:rsidRDefault="00A04431" w:rsidP="00A04431">
            <w:pPr>
              <w:shd w:val="clear" w:color="auto" w:fill="FFFFFF"/>
              <w:rPr>
                <w:rFonts w:ascii="Arial" w:hAnsi="Arial" w:cs="Arial"/>
                <w:b/>
                <w:bCs/>
                <w:caps/>
                <w:sz w:val="21"/>
                <w:szCs w:val="21"/>
              </w:rPr>
            </w:pPr>
            <w:r w:rsidRPr="00A04431">
              <w:rPr>
                <w:rFonts w:ascii="Arial" w:hAnsi="Arial" w:cs="Arial"/>
                <w:b/>
                <w:bCs/>
                <w:caps/>
                <w:sz w:val="21"/>
                <w:szCs w:val="21"/>
              </w:rPr>
              <w:t>EQUIPAMENTO DE SOM</w:t>
            </w:r>
          </w:p>
          <w:p w:rsidR="00A04431" w:rsidRPr="00A04431" w:rsidRDefault="00A04431" w:rsidP="00A04431">
            <w:pPr>
              <w:rPr>
                <w:rFonts w:ascii="Arial" w:hAnsi="Arial" w:cs="Arial"/>
                <w:sz w:val="21"/>
                <w:szCs w:val="21"/>
              </w:rPr>
            </w:pPr>
            <w:r w:rsidRPr="00A04431">
              <w:rPr>
                <w:rFonts w:ascii="Arial" w:hAnsi="Arial" w:cs="Arial"/>
                <w:sz w:val="21"/>
                <w:szCs w:val="21"/>
              </w:rPr>
              <w:t>02 - caixas PA</w:t>
            </w:r>
          </w:p>
          <w:p w:rsidR="00A04431" w:rsidRPr="00A04431" w:rsidRDefault="00A04431" w:rsidP="00A04431">
            <w:pPr>
              <w:rPr>
                <w:rFonts w:ascii="Arial" w:hAnsi="Arial" w:cs="Arial"/>
                <w:sz w:val="21"/>
                <w:szCs w:val="21"/>
              </w:rPr>
            </w:pPr>
            <w:r w:rsidRPr="00A04431">
              <w:rPr>
                <w:rFonts w:ascii="Arial" w:hAnsi="Arial" w:cs="Arial"/>
                <w:sz w:val="21"/>
                <w:szCs w:val="21"/>
              </w:rPr>
              <w:t>02 - caixas de retorno</w:t>
            </w:r>
          </w:p>
          <w:p w:rsidR="00A04431" w:rsidRPr="00A04431" w:rsidRDefault="00A04431" w:rsidP="00A04431">
            <w:pPr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A04431">
              <w:rPr>
                <w:rFonts w:ascii="Arial" w:hAnsi="Arial" w:cs="Arial"/>
                <w:sz w:val="21"/>
                <w:szCs w:val="21"/>
              </w:rPr>
              <w:t>01 - mesa de som analógica 12 canais</w:t>
            </w:r>
          </w:p>
          <w:p w:rsidR="00A04431" w:rsidRPr="00A04431" w:rsidRDefault="00A04431" w:rsidP="00A04431">
            <w:pPr>
              <w:rPr>
                <w:rFonts w:ascii="Arial" w:hAnsi="Arial" w:cs="Arial"/>
                <w:sz w:val="21"/>
                <w:szCs w:val="21"/>
              </w:rPr>
            </w:pPr>
            <w:r w:rsidRPr="00A04431">
              <w:rPr>
                <w:rFonts w:ascii="Arial" w:hAnsi="Arial" w:cs="Arial"/>
                <w:sz w:val="21"/>
                <w:szCs w:val="21"/>
              </w:rPr>
              <w:t>01 - aparelho de DVD</w:t>
            </w:r>
          </w:p>
          <w:p w:rsidR="00A04431" w:rsidRPr="00A04431" w:rsidRDefault="00A04431" w:rsidP="00A04431">
            <w:pPr>
              <w:rPr>
                <w:rFonts w:ascii="Arial" w:hAnsi="Arial" w:cs="Arial"/>
                <w:sz w:val="21"/>
                <w:szCs w:val="21"/>
              </w:rPr>
            </w:pPr>
            <w:r w:rsidRPr="00A04431">
              <w:rPr>
                <w:rFonts w:ascii="Arial" w:hAnsi="Arial" w:cs="Arial"/>
                <w:sz w:val="21"/>
                <w:szCs w:val="21"/>
              </w:rPr>
              <w:t xml:space="preserve">01 - microfone sem fio   </w:t>
            </w:r>
          </w:p>
          <w:p w:rsidR="00A04431" w:rsidRDefault="00A04431" w:rsidP="00A04431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04431">
              <w:rPr>
                <w:rFonts w:ascii="Arial" w:hAnsi="Arial" w:cs="Arial"/>
                <w:sz w:val="21"/>
                <w:szCs w:val="21"/>
              </w:rPr>
              <w:t>01 - microfone com fio</w:t>
            </w:r>
          </w:p>
        </w:tc>
      </w:tr>
    </w:tbl>
    <w:p w:rsidR="00A04431" w:rsidRDefault="00A04431" w:rsidP="00A0443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after="0" w:line="276" w:lineRule="auto"/>
        <w:rPr>
          <w:rFonts w:ascii="Arial" w:hAnsi="Arial" w:cs="Arial"/>
          <w:sz w:val="21"/>
          <w:szCs w:val="21"/>
        </w:rPr>
      </w:pPr>
    </w:p>
    <w:p w:rsidR="00BD7321" w:rsidRDefault="00183EE0" w:rsidP="00C55E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6403D8" w:rsidRDefault="00A04431" w:rsidP="00C55E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Agendamento no Departamento de Cultura e Patrimônio por meio de email ou telefone</w:t>
      </w:r>
    </w:p>
    <w:p w:rsidR="00A04431" w:rsidRPr="001974B3" w:rsidRDefault="00A04431" w:rsidP="00C55E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C55E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6403D8" w:rsidP="00C55E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3642-1080</w:t>
      </w:r>
    </w:p>
    <w:p w:rsidR="00BD7321" w:rsidRDefault="00BD7321" w:rsidP="00C55E96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C55E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537668" w:rsidRDefault="006403D8" w:rsidP="00C55E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3766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cultura@pindamonhangaba.sp.gov.br</w:t>
      </w:r>
    </w:p>
    <w:p w:rsidR="00BD7321" w:rsidRPr="00537668" w:rsidRDefault="00BD7321" w:rsidP="00C55E96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537668" w:rsidRDefault="00183EE0" w:rsidP="00C55E96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C55E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Default="00C55E96" w:rsidP="00C55E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Departamento de Cultura e Patrimônio </w:t>
      </w:r>
    </w:p>
    <w:p w:rsidR="00C55E96" w:rsidRPr="001974B3" w:rsidRDefault="00C55E96" w:rsidP="002E5F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Rua Deputado Claro César, 33 – Centro – Pindamonhangaba/SP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C55E9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2ª a 6ª feira das 08h00 às 17h00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37668" w:rsidRPr="00537668" w:rsidRDefault="00537668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537668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Agendamento em até um mês antes do evento</w:t>
      </w:r>
    </w:p>
    <w:p w:rsidR="00537668" w:rsidRDefault="0053766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Default="006403D8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Educação e Cultura – Departamento de Cultura e Patrimônio</w:t>
      </w:r>
    </w:p>
    <w:p w:rsidR="006403D8" w:rsidRPr="00BD7321" w:rsidRDefault="006403D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6403D8" w:rsidRPr="00BD7321" w:rsidRDefault="006403D8" w:rsidP="00640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cultura@pindamonhangaba.sp.gov.br</w:t>
      </w:r>
    </w:p>
    <w:p w:rsidR="006403D8" w:rsidRPr="001974B3" w:rsidRDefault="006403D8" w:rsidP="00640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3642-1080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6403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BD7321" w:rsidRDefault="002E5F0A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403D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Artistas</w:t>
      </w:r>
      <w:r w:rsidR="006403D8" w:rsidRPr="006403D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profissionais de arte e cultura</w:t>
      </w:r>
    </w:p>
    <w:p w:rsidR="006403D8" w:rsidRDefault="006403D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183EE0" w:rsidRPr="001974B3" w:rsidRDefault="006403D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Portfólio, currículo.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6403D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As inscrições serão </w:t>
      </w:r>
      <w:r w:rsidR="002E5F0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feitas on-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line. No ano de 2019 conforme necessidade de contratação serão feitos contatos seguindo uma classificação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pontuada conforme material (currículo, portfólio) anexado no ato da inscrição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1974B3" w:rsidRDefault="002E5F0A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Documentos listados no edital, igualmente o procedimento</w:t>
      </w:r>
      <w:proofErr w:type="gramStart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inscrição.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2E5F0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cidadão poderá acompanhar a classificação no próprio site de inscrição.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2E5F0A" w:rsidRPr="00537668" w:rsidRDefault="00183EE0" w:rsidP="00537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0"/>
        <w:gridCol w:w="4360"/>
      </w:tblGrid>
      <w:tr w:rsidR="002E5F0A" w:rsidRPr="002E5F0A" w:rsidTr="00A04431">
        <w:trPr>
          <w:trHeight w:val="120"/>
          <w:jc w:val="center"/>
        </w:trPr>
        <w:tc>
          <w:tcPr>
            <w:tcW w:w="2500" w:type="pct"/>
          </w:tcPr>
          <w:p w:rsidR="002E5F0A" w:rsidRPr="002E5F0A" w:rsidRDefault="002E5F0A" w:rsidP="00A04431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b/>
                <w:color w:val="auto"/>
                <w:sz w:val="21"/>
                <w:szCs w:val="21"/>
              </w:rPr>
              <w:t>Calendário</w:t>
            </w:r>
          </w:p>
        </w:tc>
        <w:tc>
          <w:tcPr>
            <w:tcW w:w="2500" w:type="pct"/>
          </w:tcPr>
          <w:p w:rsidR="002E5F0A" w:rsidRPr="002E5F0A" w:rsidRDefault="002E5F0A" w:rsidP="00A04431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b/>
                <w:color w:val="auto"/>
                <w:sz w:val="21"/>
                <w:szCs w:val="21"/>
              </w:rPr>
              <w:t>Período</w:t>
            </w:r>
          </w:p>
        </w:tc>
      </w:tr>
      <w:tr w:rsidR="002E5F0A" w:rsidRPr="002E5F0A" w:rsidTr="00A04431">
        <w:trPr>
          <w:trHeight w:val="120"/>
          <w:jc w:val="center"/>
        </w:trPr>
        <w:tc>
          <w:tcPr>
            <w:tcW w:w="2500" w:type="pct"/>
          </w:tcPr>
          <w:p w:rsidR="002E5F0A" w:rsidRPr="002E5F0A" w:rsidRDefault="002E5F0A" w:rsidP="00A04431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Lançamento</w:t>
            </w:r>
          </w:p>
        </w:tc>
        <w:tc>
          <w:tcPr>
            <w:tcW w:w="2500" w:type="pct"/>
            <w:shd w:val="clear" w:color="auto" w:fill="FFFFFF" w:themeFill="background1"/>
          </w:tcPr>
          <w:p w:rsidR="002E5F0A" w:rsidRPr="002E5F0A" w:rsidRDefault="002E5F0A" w:rsidP="00A04431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14 de novembro de 2018</w:t>
            </w:r>
          </w:p>
        </w:tc>
      </w:tr>
      <w:tr w:rsidR="002E5F0A" w:rsidRPr="002E5F0A" w:rsidTr="00A04431">
        <w:trPr>
          <w:trHeight w:val="287"/>
          <w:jc w:val="center"/>
        </w:trPr>
        <w:tc>
          <w:tcPr>
            <w:tcW w:w="2500" w:type="pct"/>
          </w:tcPr>
          <w:p w:rsidR="002E5F0A" w:rsidRPr="002E5F0A" w:rsidRDefault="002E5F0A" w:rsidP="00A04431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Publicação e Inscrição</w:t>
            </w:r>
          </w:p>
        </w:tc>
        <w:tc>
          <w:tcPr>
            <w:tcW w:w="2500" w:type="pct"/>
          </w:tcPr>
          <w:p w:rsidR="002E5F0A" w:rsidRPr="002E5F0A" w:rsidRDefault="002E5F0A" w:rsidP="00A04431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 xml:space="preserve">14 de novembro de 2018 até o dia 17 de dezembro </w:t>
            </w:r>
          </w:p>
        </w:tc>
      </w:tr>
      <w:tr w:rsidR="002E5F0A" w:rsidRPr="002E5F0A" w:rsidTr="00A04431">
        <w:trPr>
          <w:trHeight w:val="287"/>
          <w:jc w:val="center"/>
        </w:trPr>
        <w:tc>
          <w:tcPr>
            <w:tcW w:w="2500" w:type="pct"/>
          </w:tcPr>
          <w:p w:rsidR="002E5F0A" w:rsidRPr="002E5F0A" w:rsidRDefault="002E5F0A" w:rsidP="00A04431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Avaliação da Comissão de Análise Documental</w:t>
            </w:r>
          </w:p>
        </w:tc>
        <w:tc>
          <w:tcPr>
            <w:tcW w:w="2500" w:type="pct"/>
          </w:tcPr>
          <w:p w:rsidR="002E5F0A" w:rsidRPr="002E5F0A" w:rsidRDefault="002E5F0A" w:rsidP="00A04431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18 a 21 de dezembro de 2018</w:t>
            </w:r>
          </w:p>
        </w:tc>
      </w:tr>
      <w:tr w:rsidR="002E5F0A" w:rsidRPr="002E5F0A" w:rsidTr="00A04431">
        <w:trPr>
          <w:trHeight w:val="120"/>
          <w:jc w:val="center"/>
        </w:trPr>
        <w:tc>
          <w:tcPr>
            <w:tcW w:w="2500" w:type="pct"/>
          </w:tcPr>
          <w:p w:rsidR="002E5F0A" w:rsidRPr="002E5F0A" w:rsidRDefault="002E5F0A" w:rsidP="00A04431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Divulgação dos habilitados e inabilitados</w:t>
            </w:r>
          </w:p>
        </w:tc>
        <w:tc>
          <w:tcPr>
            <w:tcW w:w="2500" w:type="pct"/>
          </w:tcPr>
          <w:p w:rsidR="002E5F0A" w:rsidRPr="002E5F0A" w:rsidRDefault="002E5F0A" w:rsidP="00A04431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 xml:space="preserve"> 26 de dezembro de 2018, após as 16h</w:t>
            </w:r>
          </w:p>
        </w:tc>
      </w:tr>
      <w:tr w:rsidR="002E5F0A" w:rsidRPr="002E5F0A" w:rsidTr="00A04431">
        <w:trPr>
          <w:trHeight w:val="120"/>
          <w:jc w:val="center"/>
        </w:trPr>
        <w:tc>
          <w:tcPr>
            <w:tcW w:w="2500" w:type="pct"/>
          </w:tcPr>
          <w:p w:rsidR="002E5F0A" w:rsidRPr="002E5F0A" w:rsidRDefault="002E5F0A" w:rsidP="00A04431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Prazo para recursos</w:t>
            </w:r>
          </w:p>
        </w:tc>
        <w:tc>
          <w:tcPr>
            <w:tcW w:w="2500" w:type="pct"/>
          </w:tcPr>
          <w:p w:rsidR="002E5F0A" w:rsidRPr="002E5F0A" w:rsidRDefault="002E5F0A" w:rsidP="00A04431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27/12/2018 a 04/01/2018 até as 23h59</w:t>
            </w:r>
          </w:p>
        </w:tc>
      </w:tr>
      <w:tr w:rsidR="002E5F0A" w:rsidRPr="002E5F0A" w:rsidTr="00A04431">
        <w:trPr>
          <w:trHeight w:val="287"/>
          <w:jc w:val="center"/>
        </w:trPr>
        <w:tc>
          <w:tcPr>
            <w:tcW w:w="2500" w:type="pct"/>
          </w:tcPr>
          <w:p w:rsidR="002E5F0A" w:rsidRPr="002E5F0A" w:rsidRDefault="002E5F0A" w:rsidP="00A04431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Divulgação dos habilitados e indeferidos</w:t>
            </w:r>
          </w:p>
        </w:tc>
        <w:tc>
          <w:tcPr>
            <w:tcW w:w="2500" w:type="pct"/>
          </w:tcPr>
          <w:p w:rsidR="002E5F0A" w:rsidRPr="002E5F0A" w:rsidRDefault="002E5F0A" w:rsidP="00A04431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07 de janeiro de 2019 após as 16h</w:t>
            </w:r>
          </w:p>
        </w:tc>
      </w:tr>
      <w:tr w:rsidR="002E5F0A" w:rsidRPr="002E5F0A" w:rsidTr="00A04431">
        <w:trPr>
          <w:trHeight w:val="287"/>
          <w:jc w:val="center"/>
        </w:trPr>
        <w:tc>
          <w:tcPr>
            <w:tcW w:w="2500" w:type="pct"/>
          </w:tcPr>
          <w:p w:rsidR="002E5F0A" w:rsidRPr="002E5F0A" w:rsidRDefault="002E5F0A" w:rsidP="00A04431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Entrega das documentações impressas pelo Proponente (item 10.01 deste Edital)</w:t>
            </w:r>
          </w:p>
        </w:tc>
        <w:tc>
          <w:tcPr>
            <w:tcW w:w="2500" w:type="pct"/>
          </w:tcPr>
          <w:p w:rsidR="002E5F0A" w:rsidRPr="002E5F0A" w:rsidRDefault="002E5F0A" w:rsidP="00A04431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De 08 a 14 de janeiro/2019, das 8h às 16h.</w:t>
            </w:r>
          </w:p>
        </w:tc>
      </w:tr>
      <w:tr w:rsidR="002E5F0A" w:rsidRPr="002E5F0A" w:rsidTr="00A04431">
        <w:trPr>
          <w:trHeight w:val="120"/>
          <w:jc w:val="center"/>
        </w:trPr>
        <w:tc>
          <w:tcPr>
            <w:tcW w:w="2500" w:type="pct"/>
          </w:tcPr>
          <w:p w:rsidR="002E5F0A" w:rsidRPr="002E5F0A" w:rsidRDefault="002E5F0A" w:rsidP="00A04431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 xml:space="preserve">Sorteio </w:t>
            </w:r>
            <w:proofErr w:type="spellStart"/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sequencial</w:t>
            </w:r>
            <w:proofErr w:type="spellEnd"/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500" w:type="pct"/>
          </w:tcPr>
          <w:p w:rsidR="002E5F0A" w:rsidRPr="002E5F0A" w:rsidRDefault="002E5F0A" w:rsidP="00A04431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16 de janeiro de 2019 às 14h no Departamento de Cultura e Patrimônio Histórico</w:t>
            </w:r>
          </w:p>
        </w:tc>
      </w:tr>
      <w:tr w:rsidR="002E5F0A" w:rsidRPr="002E5F0A" w:rsidTr="00A04431">
        <w:trPr>
          <w:trHeight w:val="289"/>
          <w:jc w:val="center"/>
        </w:trPr>
        <w:tc>
          <w:tcPr>
            <w:tcW w:w="2500" w:type="pct"/>
          </w:tcPr>
          <w:p w:rsidR="002E5F0A" w:rsidRPr="002E5F0A" w:rsidRDefault="002E5F0A" w:rsidP="00A04431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Divulgação das modalidades classificatórias e de sorteio</w:t>
            </w:r>
          </w:p>
        </w:tc>
        <w:tc>
          <w:tcPr>
            <w:tcW w:w="2500" w:type="pct"/>
          </w:tcPr>
          <w:p w:rsidR="002E5F0A" w:rsidRPr="002E5F0A" w:rsidRDefault="002E5F0A" w:rsidP="00A04431">
            <w:pPr>
              <w:pStyle w:val="Default"/>
              <w:shd w:val="clear" w:color="auto" w:fill="FFFFFF" w:themeFill="background1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E5F0A">
              <w:rPr>
                <w:rFonts w:ascii="Arial" w:hAnsi="Arial" w:cs="Arial"/>
                <w:color w:val="auto"/>
                <w:sz w:val="21"/>
                <w:szCs w:val="21"/>
              </w:rPr>
              <w:t>18 de janeiro de 2019 após as 16h</w:t>
            </w:r>
          </w:p>
        </w:tc>
      </w:tr>
    </w:tbl>
    <w:p w:rsidR="00A04431" w:rsidRDefault="00A04431" w:rsidP="00537668">
      <w:pPr>
        <w:spacing w:line="240" w:lineRule="auto"/>
      </w:pPr>
    </w:p>
    <w:sectPr w:rsidR="00A04431" w:rsidSect="00A66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savePreviewPicture/>
  <w:compat/>
  <w:rsids>
    <w:rsidRoot w:val="001974B3"/>
    <w:rsid w:val="000204F2"/>
    <w:rsid w:val="00183EE0"/>
    <w:rsid w:val="001974B3"/>
    <w:rsid w:val="00296497"/>
    <w:rsid w:val="002A6E9A"/>
    <w:rsid w:val="002E5F0A"/>
    <w:rsid w:val="00461EB2"/>
    <w:rsid w:val="00537668"/>
    <w:rsid w:val="00613349"/>
    <w:rsid w:val="006403D8"/>
    <w:rsid w:val="006761C9"/>
    <w:rsid w:val="006F218A"/>
    <w:rsid w:val="007431BC"/>
    <w:rsid w:val="00950428"/>
    <w:rsid w:val="009B03C1"/>
    <w:rsid w:val="00A04431"/>
    <w:rsid w:val="00A2394B"/>
    <w:rsid w:val="00A54CD8"/>
    <w:rsid w:val="00A66A99"/>
    <w:rsid w:val="00B20050"/>
    <w:rsid w:val="00BA7F49"/>
    <w:rsid w:val="00BD7321"/>
    <w:rsid w:val="00BE7F06"/>
    <w:rsid w:val="00BF1AC9"/>
    <w:rsid w:val="00C038FA"/>
    <w:rsid w:val="00C41D54"/>
    <w:rsid w:val="00C55E96"/>
    <w:rsid w:val="00D666A0"/>
    <w:rsid w:val="00E4114D"/>
    <w:rsid w:val="00ED667B"/>
    <w:rsid w:val="00FC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6403D8"/>
    <w:rPr>
      <w:color w:val="954F72" w:themeColor="followedHyperlink"/>
      <w:u w:val="single"/>
    </w:rPr>
  </w:style>
  <w:style w:type="paragraph" w:customStyle="1" w:styleId="Default">
    <w:name w:val="Default"/>
    <w:rsid w:val="002E5F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0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Francisco</cp:lastModifiedBy>
  <cp:revision>5</cp:revision>
  <dcterms:created xsi:type="dcterms:W3CDTF">2018-11-30T14:24:00Z</dcterms:created>
  <dcterms:modified xsi:type="dcterms:W3CDTF">2018-11-30T16:37:00Z</dcterms:modified>
</cp:coreProperties>
</file>