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E0" w:rsidRPr="00F71456" w:rsidRDefault="007F16E0" w:rsidP="00461EB2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333333"/>
          <w:shd w:val="clear" w:color="auto" w:fill="FFFFFF"/>
          <w:lang w:eastAsia="pt-BR"/>
        </w:rPr>
      </w:pPr>
      <w:r w:rsidRPr="00F71456">
        <w:rPr>
          <w:rFonts w:ascii="Arial" w:hAnsi="Arial" w:cs="Arial"/>
          <w:b/>
          <w:bCs/>
          <w:i/>
          <w:iCs/>
          <w:color w:val="333333"/>
          <w:shd w:val="clear" w:color="auto" w:fill="FFFFFF"/>
          <w:lang w:eastAsia="pt-BR"/>
        </w:rPr>
        <w:t>CARTA DE SERVIÇOS</w:t>
      </w:r>
    </w:p>
    <w:p w:rsidR="007F16E0" w:rsidRPr="00F71456" w:rsidRDefault="007F16E0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7F16E0" w:rsidRPr="00F71456" w:rsidRDefault="007F16E0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7F16E0" w:rsidRPr="00F71456" w:rsidRDefault="007F16E0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7F16E0" w:rsidRPr="00F71456" w:rsidRDefault="007F16E0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  <w:r w:rsidRPr="00F71456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Serviço:</w:t>
      </w:r>
    </w:p>
    <w:p w:rsidR="007F16E0" w:rsidRPr="00F71456" w:rsidRDefault="007F16E0" w:rsidP="00BD7321">
      <w:pPr>
        <w:spacing w:after="0" w:line="240" w:lineRule="auto"/>
        <w:rPr>
          <w:rFonts w:ascii="Arial" w:hAnsi="Arial" w:cs="Arial"/>
          <w:b/>
          <w:bCs/>
          <w:caps/>
          <w:color w:val="333333"/>
          <w:shd w:val="clear" w:color="auto" w:fill="FFFFFF"/>
          <w:lang w:eastAsia="pt-BR"/>
        </w:rPr>
      </w:pPr>
      <w:r w:rsidRPr="00F71456">
        <w:rPr>
          <w:rFonts w:ascii="Arial" w:hAnsi="Arial" w:cs="Arial"/>
          <w:b/>
          <w:bCs/>
          <w:caps/>
          <w:color w:val="333333"/>
          <w:lang w:eastAsia="pt-BR"/>
        </w:rPr>
        <w:t>Cadastro do Profissional (RCM)</w:t>
      </w:r>
    </w:p>
    <w:p w:rsidR="007F16E0" w:rsidRPr="00F71456" w:rsidRDefault="007F16E0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7F16E0" w:rsidRPr="00F71456" w:rsidRDefault="007F16E0" w:rsidP="00BD7321">
      <w:pPr>
        <w:spacing w:after="0" w:line="240" w:lineRule="auto"/>
        <w:rPr>
          <w:rFonts w:ascii="Arial" w:hAnsi="Arial" w:cs="Arial"/>
          <w:lang w:eastAsia="pt-BR"/>
        </w:rPr>
      </w:pPr>
      <w:r w:rsidRPr="00F71456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Descrição:</w:t>
      </w:r>
    </w:p>
    <w:p w:rsidR="007F16E0" w:rsidRPr="00F71456" w:rsidRDefault="007F16E0" w:rsidP="009E65E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lang w:eastAsia="pt-BR"/>
        </w:rPr>
      </w:pPr>
      <w:r w:rsidRPr="00F71456">
        <w:rPr>
          <w:rFonts w:ascii="Arial" w:hAnsi="Arial" w:cs="Arial"/>
          <w:color w:val="333333"/>
          <w:lang w:eastAsia="pt-BR"/>
        </w:rPr>
        <w:t xml:space="preserve">Registro para profissionais (Arquitetos, Engenheiros e Técnicos em Edificações). </w:t>
      </w:r>
    </w:p>
    <w:p w:rsidR="007F16E0" w:rsidRPr="00F71456" w:rsidRDefault="007F16E0" w:rsidP="00BD7321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7F16E0" w:rsidRPr="00F71456" w:rsidRDefault="007F16E0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F71456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Forma de atendimento:</w:t>
      </w:r>
    </w:p>
    <w:p w:rsidR="007F16E0" w:rsidRPr="00F71456" w:rsidRDefault="007F16E0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F71456">
        <w:rPr>
          <w:rFonts w:ascii="Arial" w:hAnsi="Arial" w:cs="Arial"/>
          <w:color w:val="333333"/>
          <w:lang w:eastAsia="pt-BR"/>
        </w:rPr>
        <w:t>Presencial e via telefone</w:t>
      </w:r>
    </w:p>
    <w:p w:rsidR="007F16E0" w:rsidRPr="00F71456" w:rsidRDefault="007F16E0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</w:p>
    <w:p w:rsidR="007F16E0" w:rsidRPr="00F71456" w:rsidRDefault="007F16E0" w:rsidP="00BD7321">
      <w:pPr>
        <w:spacing w:after="0" w:line="240" w:lineRule="auto"/>
        <w:rPr>
          <w:rFonts w:ascii="Arial" w:hAnsi="Arial" w:cs="Arial"/>
          <w:lang w:eastAsia="pt-BR"/>
        </w:rPr>
      </w:pPr>
      <w:r w:rsidRPr="00F71456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Telefone:</w:t>
      </w:r>
    </w:p>
    <w:p w:rsidR="007F16E0" w:rsidRPr="00F71456" w:rsidRDefault="007F16E0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F71456">
        <w:rPr>
          <w:rFonts w:ascii="Arial" w:hAnsi="Arial" w:cs="Arial"/>
          <w:color w:val="333333"/>
          <w:lang w:eastAsia="pt-BR"/>
        </w:rPr>
        <w:t>3644-5792/3644-5803</w:t>
      </w:r>
    </w:p>
    <w:p w:rsidR="007F16E0" w:rsidRPr="00F71456" w:rsidRDefault="007F16E0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7F16E0" w:rsidRPr="00F71456" w:rsidRDefault="007F16E0" w:rsidP="00BD7321">
      <w:pPr>
        <w:spacing w:after="0" w:line="240" w:lineRule="auto"/>
        <w:rPr>
          <w:rFonts w:ascii="Arial" w:hAnsi="Arial" w:cs="Arial"/>
          <w:lang w:eastAsia="pt-BR"/>
        </w:rPr>
      </w:pPr>
      <w:r w:rsidRPr="00F71456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E-mail:</w:t>
      </w:r>
    </w:p>
    <w:p w:rsidR="007F16E0" w:rsidRPr="00F71456" w:rsidRDefault="007F16E0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F71456">
        <w:rPr>
          <w:rFonts w:ascii="Arial" w:hAnsi="Arial" w:cs="Arial"/>
          <w:color w:val="333333"/>
          <w:lang w:eastAsia="pt-BR"/>
        </w:rPr>
        <w:t>licenciamentos@pindamonhangaba.sp.gov.br</w:t>
      </w:r>
    </w:p>
    <w:p w:rsidR="007F16E0" w:rsidRPr="00F71456" w:rsidRDefault="007F16E0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7F16E0" w:rsidRPr="00F71456" w:rsidRDefault="007F16E0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  <w:r w:rsidRPr="00F71456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Serviço on-line:</w:t>
      </w:r>
    </w:p>
    <w:p w:rsidR="007F16E0" w:rsidRPr="00F71456" w:rsidRDefault="007F16E0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7F16E0" w:rsidRPr="00F71456" w:rsidRDefault="007F16E0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7F16E0" w:rsidRPr="00F71456" w:rsidRDefault="007F16E0" w:rsidP="00BD7321">
      <w:pPr>
        <w:spacing w:after="0" w:line="240" w:lineRule="auto"/>
        <w:rPr>
          <w:rFonts w:ascii="Arial" w:hAnsi="Arial" w:cs="Arial"/>
          <w:lang w:eastAsia="pt-BR"/>
        </w:rPr>
      </w:pPr>
      <w:r w:rsidRPr="00F71456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Local de atendimento:</w:t>
      </w:r>
    </w:p>
    <w:p w:rsidR="007F16E0" w:rsidRPr="00F71456" w:rsidRDefault="007F16E0" w:rsidP="005D796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lang w:eastAsia="pt-BR"/>
        </w:rPr>
      </w:pPr>
      <w:r w:rsidRPr="00F71456">
        <w:rPr>
          <w:rFonts w:ascii="Arial" w:hAnsi="Arial" w:cs="Arial"/>
          <w:color w:val="333333"/>
          <w:lang w:eastAsia="pt-BR"/>
        </w:rPr>
        <w:t>O requerimento é realizado no Protocolo e Departamento de Planejamento da Secretaria de Infraestrutura e Planejamento</w:t>
      </w:r>
    </w:p>
    <w:p w:rsidR="007F16E0" w:rsidRPr="00F71456" w:rsidRDefault="007F16E0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7F16E0" w:rsidRPr="00F71456" w:rsidRDefault="007F16E0" w:rsidP="00BD7321">
      <w:pPr>
        <w:spacing w:after="0" w:line="240" w:lineRule="auto"/>
        <w:rPr>
          <w:rFonts w:ascii="Arial" w:hAnsi="Arial" w:cs="Arial"/>
          <w:lang w:eastAsia="pt-BR"/>
        </w:rPr>
      </w:pPr>
      <w:r w:rsidRPr="00F71456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Dia e horário de atendimento:</w:t>
      </w:r>
    </w:p>
    <w:p w:rsidR="007F16E0" w:rsidRPr="00F71456" w:rsidRDefault="007F16E0" w:rsidP="005D796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lang w:eastAsia="pt-BR"/>
        </w:rPr>
      </w:pPr>
      <w:r w:rsidRPr="00F71456">
        <w:rPr>
          <w:rFonts w:ascii="Arial" w:hAnsi="Arial" w:cs="Arial"/>
          <w:color w:val="333333"/>
          <w:lang w:eastAsia="pt-BR"/>
        </w:rPr>
        <w:t>Atendimento presencial é todos os dias no Setor de Licenciamentos, Departamento de Planejamento da Secretaria de Infraestrutura e Planejamento</w:t>
      </w:r>
    </w:p>
    <w:p w:rsidR="007F16E0" w:rsidRPr="00F71456" w:rsidRDefault="007F16E0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</w:p>
    <w:p w:rsidR="007F16E0" w:rsidRPr="00F71456" w:rsidRDefault="007F16E0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</w:p>
    <w:p w:rsidR="007F16E0" w:rsidRPr="00F71456" w:rsidRDefault="007F16E0" w:rsidP="00BD7321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33333"/>
          <w:lang w:eastAsia="pt-BR"/>
        </w:rPr>
      </w:pPr>
      <w:r w:rsidRPr="00F71456">
        <w:rPr>
          <w:rFonts w:ascii="Arial" w:hAnsi="Arial" w:cs="Arial"/>
          <w:b/>
          <w:bCs/>
          <w:color w:val="333333"/>
          <w:lang w:eastAsia="pt-BR"/>
        </w:rPr>
        <w:t>Previsão de tempo de espera na área de atendimento:</w:t>
      </w:r>
    </w:p>
    <w:p w:rsidR="007F16E0" w:rsidRPr="00F71456" w:rsidRDefault="007F16E0" w:rsidP="00BD7321">
      <w:pPr>
        <w:spacing w:after="0" w:line="240" w:lineRule="auto"/>
        <w:rPr>
          <w:rFonts w:ascii="Arial" w:hAnsi="Arial" w:cs="Arial"/>
          <w:color w:val="333333"/>
          <w:shd w:val="clear" w:color="auto" w:fill="FFFFFF"/>
          <w:lang w:eastAsia="pt-BR"/>
        </w:rPr>
      </w:pPr>
      <w:r w:rsidRPr="00F71456">
        <w:rPr>
          <w:rFonts w:ascii="Arial" w:hAnsi="Arial" w:cs="Arial"/>
          <w:color w:val="333333"/>
          <w:shd w:val="clear" w:color="auto" w:fill="FFFFFF"/>
          <w:lang w:eastAsia="pt-BR"/>
        </w:rPr>
        <w:t>Por ordem de chegada</w:t>
      </w:r>
    </w:p>
    <w:p w:rsidR="007F16E0" w:rsidRPr="00F71456" w:rsidRDefault="007F16E0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7F16E0" w:rsidRPr="00F71456" w:rsidRDefault="007F16E0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  <w:r w:rsidRPr="00F71456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Secretarias e Órgãos envolvidos:</w:t>
      </w:r>
    </w:p>
    <w:p w:rsidR="007F16E0" w:rsidRPr="00F71456" w:rsidRDefault="007F16E0" w:rsidP="00AA7419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F71456">
        <w:rPr>
          <w:rFonts w:ascii="Arial" w:hAnsi="Arial" w:cs="Arial"/>
          <w:color w:val="333333"/>
          <w:lang w:eastAsia="pt-BR"/>
        </w:rPr>
        <w:t xml:space="preserve">Departamento de Planejamento </w:t>
      </w:r>
    </w:p>
    <w:p w:rsidR="007F16E0" w:rsidRPr="00F71456" w:rsidRDefault="007F16E0" w:rsidP="00AA7419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7F16E0" w:rsidRPr="00F71456" w:rsidRDefault="007F16E0" w:rsidP="00BD7321">
      <w:pPr>
        <w:spacing w:after="0" w:line="240" w:lineRule="auto"/>
        <w:rPr>
          <w:rFonts w:ascii="Arial" w:hAnsi="Arial" w:cs="Arial"/>
          <w:lang w:eastAsia="pt-BR"/>
        </w:rPr>
      </w:pPr>
      <w:r w:rsidRPr="00F71456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Meios de contato:</w:t>
      </w:r>
    </w:p>
    <w:p w:rsidR="007F16E0" w:rsidRPr="00F71456" w:rsidRDefault="007F16E0" w:rsidP="006860DF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F71456">
        <w:rPr>
          <w:rFonts w:ascii="Arial" w:hAnsi="Arial" w:cs="Arial"/>
          <w:color w:val="333333"/>
          <w:lang w:eastAsia="pt-BR"/>
        </w:rPr>
        <w:t>3644-5792/3644-5803</w:t>
      </w:r>
    </w:p>
    <w:p w:rsidR="007F16E0" w:rsidRPr="00F71456" w:rsidRDefault="007F16E0" w:rsidP="006860DF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F71456">
        <w:rPr>
          <w:rFonts w:ascii="Arial" w:hAnsi="Arial" w:cs="Arial"/>
          <w:color w:val="333333"/>
          <w:lang w:eastAsia="pt-BR"/>
        </w:rPr>
        <w:t>licenciamentos@pindamonhangaba.sp.gov.br</w:t>
      </w:r>
    </w:p>
    <w:p w:rsidR="007F16E0" w:rsidRPr="00F71456" w:rsidRDefault="007F16E0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7F16E0" w:rsidRPr="00F71456" w:rsidRDefault="007F16E0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7F16E0" w:rsidRPr="00F71456" w:rsidRDefault="007F16E0" w:rsidP="00BD7321">
      <w:pPr>
        <w:spacing w:after="0" w:line="240" w:lineRule="auto"/>
        <w:rPr>
          <w:rFonts w:ascii="Arial" w:hAnsi="Arial" w:cs="Arial"/>
          <w:lang w:eastAsia="pt-BR"/>
        </w:rPr>
      </w:pPr>
      <w:r w:rsidRPr="00F71456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Quem pode solicitar:</w:t>
      </w:r>
    </w:p>
    <w:p w:rsidR="007F16E0" w:rsidRPr="00F71456" w:rsidRDefault="007F16E0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F71456">
        <w:rPr>
          <w:rFonts w:ascii="Arial" w:hAnsi="Arial" w:cs="Arial"/>
          <w:color w:val="333333"/>
          <w:lang w:eastAsia="pt-BR"/>
        </w:rPr>
        <w:t>Arquitetos, engenheiros ou Técnico em Edificações.</w:t>
      </w:r>
    </w:p>
    <w:p w:rsidR="007F16E0" w:rsidRPr="00F71456" w:rsidRDefault="007F16E0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7F16E0" w:rsidRPr="00F71456" w:rsidRDefault="007F16E0" w:rsidP="00BD7321">
      <w:pPr>
        <w:spacing w:after="0" w:line="240" w:lineRule="auto"/>
        <w:rPr>
          <w:rFonts w:ascii="Arial" w:hAnsi="Arial" w:cs="Arial"/>
          <w:lang w:eastAsia="pt-BR"/>
        </w:rPr>
      </w:pPr>
      <w:r w:rsidRPr="00F71456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Requisitos:</w:t>
      </w:r>
    </w:p>
    <w:p w:rsidR="007F16E0" w:rsidRPr="00F71456" w:rsidRDefault="007F16E0" w:rsidP="00BD7321">
      <w:pPr>
        <w:spacing w:after="0" w:line="240" w:lineRule="auto"/>
        <w:rPr>
          <w:rFonts w:ascii="Arial" w:hAnsi="Arial" w:cs="Arial"/>
          <w:color w:val="333333"/>
          <w:shd w:val="clear" w:color="auto" w:fill="FFFFFF"/>
          <w:lang w:eastAsia="pt-BR"/>
        </w:rPr>
      </w:pPr>
      <w:r w:rsidRPr="00F71456">
        <w:rPr>
          <w:rFonts w:ascii="Arial" w:hAnsi="Arial" w:cs="Arial"/>
          <w:color w:val="333333"/>
          <w:shd w:val="clear" w:color="auto" w:fill="FFFFFF"/>
          <w:lang w:eastAsia="pt-BR"/>
        </w:rPr>
        <w:t xml:space="preserve"> </w:t>
      </w:r>
    </w:p>
    <w:p w:rsidR="007F16E0" w:rsidRPr="00F71456" w:rsidRDefault="007F16E0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7F16E0" w:rsidRPr="00F71456" w:rsidRDefault="007F16E0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7F16E0" w:rsidRPr="00F71456" w:rsidRDefault="007F16E0" w:rsidP="00BD7321">
      <w:pPr>
        <w:spacing w:after="0" w:line="240" w:lineRule="auto"/>
        <w:rPr>
          <w:rFonts w:ascii="Arial" w:hAnsi="Arial" w:cs="Arial"/>
          <w:lang w:eastAsia="pt-BR"/>
        </w:rPr>
      </w:pPr>
      <w:r w:rsidRPr="00F71456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Fluxo:</w:t>
      </w:r>
    </w:p>
    <w:p w:rsidR="007F16E0" w:rsidRPr="00F71456" w:rsidRDefault="007F16E0" w:rsidP="006860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lang w:eastAsia="pt-BR"/>
        </w:rPr>
      </w:pPr>
      <w:r w:rsidRPr="00F71456">
        <w:rPr>
          <w:rFonts w:ascii="Arial" w:hAnsi="Arial" w:cs="Arial"/>
          <w:color w:val="333333"/>
          <w:shd w:val="clear" w:color="auto" w:fill="FFFFFF"/>
        </w:rPr>
        <w:t>O interessado preenche o requerimento, anexa documentação necessária, protocola na municipalidade; o que gera um número de protocolo através do qual o requerente terá acesso a todas as tramitações do processo, o mesmo será encaminhado para o Departamento de Planejamento, Setor de Setor de Licenciamentos para o registro.</w:t>
      </w:r>
    </w:p>
    <w:p w:rsidR="007F16E0" w:rsidRPr="00F71456" w:rsidRDefault="007F16E0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7F16E0" w:rsidRPr="00F71456" w:rsidRDefault="007F16E0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  <w:r w:rsidRPr="00F71456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Documentos necessários:</w:t>
      </w:r>
    </w:p>
    <w:p w:rsidR="007F16E0" w:rsidRPr="00F71456" w:rsidRDefault="007F16E0" w:rsidP="008368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color w:val="333333"/>
          <w:lang w:eastAsia="pt-BR"/>
        </w:rPr>
      </w:pPr>
      <w:r w:rsidRPr="00F71456">
        <w:rPr>
          <w:rFonts w:ascii="Arial" w:hAnsi="Arial" w:cs="Arial"/>
          <w:color w:val="333333"/>
          <w:lang w:eastAsia="pt-BR"/>
        </w:rPr>
        <w:t>Requerimento Padrão do Setor de Protocolos;</w:t>
      </w:r>
    </w:p>
    <w:p w:rsidR="007F16E0" w:rsidRPr="00F71456" w:rsidRDefault="007F16E0" w:rsidP="003C21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color w:val="333333"/>
          <w:lang w:eastAsia="pt-BR"/>
        </w:rPr>
      </w:pPr>
      <w:r w:rsidRPr="00F71456">
        <w:rPr>
          <w:rFonts w:ascii="Arial" w:hAnsi="Arial" w:cs="Arial"/>
          <w:color w:val="333333"/>
          <w:lang w:eastAsia="pt-BR"/>
        </w:rPr>
        <w:t>Cópia simples RG e do CPF do proprietário;</w:t>
      </w:r>
    </w:p>
    <w:p w:rsidR="007F16E0" w:rsidRPr="00F71456" w:rsidRDefault="007F16E0" w:rsidP="00C401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color w:val="333333"/>
          <w:lang w:eastAsia="pt-BR"/>
        </w:rPr>
      </w:pPr>
      <w:r w:rsidRPr="00F71456">
        <w:rPr>
          <w:rFonts w:ascii="Arial" w:hAnsi="Arial" w:cs="Arial"/>
          <w:lang w:eastAsia="pt-BR"/>
        </w:rPr>
        <w:t xml:space="preserve"> Cópia simples do registro no CREA ou no CAU;</w:t>
      </w:r>
    </w:p>
    <w:p w:rsidR="007F16E0" w:rsidRPr="00F71456" w:rsidRDefault="007F16E0" w:rsidP="003C21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lang w:eastAsia="pt-BR"/>
        </w:rPr>
      </w:pPr>
      <w:r w:rsidRPr="00F71456">
        <w:rPr>
          <w:rFonts w:ascii="Arial" w:hAnsi="Arial" w:cs="Arial"/>
          <w:lang w:eastAsia="pt-BR"/>
        </w:rPr>
        <w:t>Cópia simples do comprovante de endereço;</w:t>
      </w:r>
    </w:p>
    <w:p w:rsidR="007F16E0" w:rsidRPr="00F71456" w:rsidRDefault="007F16E0" w:rsidP="00A533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lang w:eastAsia="pt-BR"/>
        </w:rPr>
      </w:pPr>
      <w:r w:rsidRPr="00F71456">
        <w:rPr>
          <w:rFonts w:ascii="Arial" w:hAnsi="Arial" w:cs="Arial"/>
          <w:lang w:eastAsia="pt-BR"/>
        </w:rPr>
        <w:t xml:space="preserve">Uma foto 3x4 </w:t>
      </w:r>
    </w:p>
    <w:p w:rsidR="007F16E0" w:rsidRPr="00F71456" w:rsidRDefault="007F16E0" w:rsidP="00BD7321">
      <w:pPr>
        <w:spacing w:after="0" w:line="240" w:lineRule="auto"/>
        <w:rPr>
          <w:rFonts w:ascii="Arial" w:hAnsi="Arial" w:cs="Arial"/>
          <w:lang w:eastAsia="pt-BR"/>
        </w:rPr>
      </w:pPr>
      <w:r w:rsidRPr="00F71456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Forma de acompanhamento:</w:t>
      </w:r>
    </w:p>
    <w:p w:rsidR="007F16E0" w:rsidRPr="00F71456" w:rsidRDefault="007F16E0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F71456">
        <w:rPr>
          <w:rFonts w:ascii="Arial" w:hAnsi="Arial" w:cs="Arial"/>
          <w:color w:val="333333"/>
          <w:lang w:eastAsia="pt-BR"/>
        </w:rPr>
        <w:t>Protocolo on-line</w:t>
      </w:r>
    </w:p>
    <w:p w:rsidR="007F16E0" w:rsidRPr="00F71456" w:rsidRDefault="007F16E0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7F16E0" w:rsidRPr="00F71456" w:rsidRDefault="007F16E0" w:rsidP="00BD7321">
      <w:pPr>
        <w:spacing w:after="0" w:line="240" w:lineRule="auto"/>
        <w:rPr>
          <w:rFonts w:ascii="Arial" w:hAnsi="Arial" w:cs="Arial"/>
          <w:lang w:eastAsia="pt-BR"/>
        </w:rPr>
      </w:pPr>
      <w:r w:rsidRPr="00F71456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Prazo:</w:t>
      </w:r>
    </w:p>
    <w:p w:rsidR="007F16E0" w:rsidRPr="00F71456" w:rsidRDefault="007F16E0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F71456">
        <w:rPr>
          <w:rFonts w:ascii="Arial" w:hAnsi="Arial" w:cs="Arial"/>
          <w:color w:val="333333"/>
          <w:lang w:eastAsia="pt-BR"/>
        </w:rPr>
        <w:t>Até 30 (trinta) dias úteis</w:t>
      </w:r>
    </w:p>
    <w:p w:rsidR="007F16E0" w:rsidRPr="00F71456" w:rsidRDefault="007F16E0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7F16E0" w:rsidRPr="00F71456" w:rsidRDefault="007F16E0" w:rsidP="00BD7321">
      <w:pPr>
        <w:spacing w:after="0" w:line="240" w:lineRule="auto"/>
        <w:rPr>
          <w:rFonts w:ascii="Arial" w:hAnsi="Arial" w:cs="Arial"/>
          <w:lang w:eastAsia="pt-BR"/>
        </w:rPr>
      </w:pPr>
      <w:r w:rsidRPr="00F71456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Taxas:</w:t>
      </w:r>
    </w:p>
    <w:p w:rsidR="007F16E0" w:rsidRPr="00F71456" w:rsidRDefault="007F16E0" w:rsidP="009471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color w:val="333333"/>
          <w:lang w:eastAsia="pt-BR"/>
        </w:rPr>
      </w:pPr>
      <w:r w:rsidRPr="00F71456">
        <w:rPr>
          <w:rFonts w:ascii="Arial" w:hAnsi="Arial" w:cs="Arial"/>
          <w:color w:val="333333"/>
          <w:lang w:eastAsia="pt-BR"/>
        </w:rPr>
        <w:t>No registro de profissional (RCM) não é cobrada taxa.</w:t>
      </w:r>
    </w:p>
    <w:p w:rsidR="007F16E0" w:rsidRPr="00F71456" w:rsidRDefault="007F16E0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</w:p>
    <w:p w:rsidR="007F16E0" w:rsidRPr="00F71456" w:rsidRDefault="007F16E0" w:rsidP="00BD7321">
      <w:pPr>
        <w:spacing w:after="0" w:line="240" w:lineRule="auto"/>
        <w:rPr>
          <w:rFonts w:ascii="Arial" w:hAnsi="Arial" w:cs="Arial"/>
          <w:lang w:eastAsia="pt-BR"/>
        </w:rPr>
      </w:pPr>
      <w:r w:rsidRPr="00F71456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Anexos:</w:t>
      </w:r>
    </w:p>
    <w:p w:rsidR="007F16E0" w:rsidRPr="00F71456" w:rsidRDefault="007F16E0" w:rsidP="00613349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</w:p>
    <w:p w:rsidR="007F16E0" w:rsidRPr="00F71456" w:rsidRDefault="007F16E0" w:rsidP="00BD7321">
      <w:pPr>
        <w:spacing w:after="0" w:line="240" w:lineRule="auto"/>
        <w:rPr>
          <w:rFonts w:ascii="Arial" w:hAnsi="Arial" w:cs="Arial"/>
          <w:lang w:eastAsia="pt-BR"/>
        </w:rPr>
      </w:pPr>
      <w:r w:rsidRPr="00F71456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Observações:</w:t>
      </w:r>
    </w:p>
    <w:p w:rsidR="007F16E0" w:rsidRPr="00F71456" w:rsidRDefault="007F16E0" w:rsidP="00BD7321">
      <w:pPr>
        <w:spacing w:after="0" w:line="240" w:lineRule="auto"/>
        <w:rPr>
          <w:rFonts w:ascii="Arial" w:hAnsi="Arial" w:cs="Arial"/>
        </w:rPr>
      </w:pPr>
    </w:p>
    <w:p w:rsidR="007F16E0" w:rsidRPr="00F71456" w:rsidRDefault="007F16E0" w:rsidP="00BD7321">
      <w:pPr>
        <w:spacing w:line="240" w:lineRule="auto"/>
      </w:pPr>
    </w:p>
    <w:sectPr w:rsidR="007F16E0" w:rsidRPr="00F71456" w:rsidSect="00CA65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E6471A4"/>
    <w:multiLevelType w:val="multilevel"/>
    <w:tmpl w:val="FFB6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C105EDD"/>
    <w:multiLevelType w:val="multilevel"/>
    <w:tmpl w:val="3020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4B3"/>
    <w:rsid w:val="000204F2"/>
    <w:rsid w:val="000B639C"/>
    <w:rsid w:val="000F74D6"/>
    <w:rsid w:val="00183EE0"/>
    <w:rsid w:val="001974B3"/>
    <w:rsid w:val="002256B7"/>
    <w:rsid w:val="00282FD6"/>
    <w:rsid w:val="002A6E9A"/>
    <w:rsid w:val="00345358"/>
    <w:rsid w:val="003C2106"/>
    <w:rsid w:val="003F0403"/>
    <w:rsid w:val="003F2DAF"/>
    <w:rsid w:val="00426B51"/>
    <w:rsid w:val="00461EB2"/>
    <w:rsid w:val="004F10A3"/>
    <w:rsid w:val="0055152A"/>
    <w:rsid w:val="005D7967"/>
    <w:rsid w:val="005E15D5"/>
    <w:rsid w:val="00613349"/>
    <w:rsid w:val="006358EC"/>
    <w:rsid w:val="00661DEF"/>
    <w:rsid w:val="006761C9"/>
    <w:rsid w:val="006860DF"/>
    <w:rsid w:val="006B35B0"/>
    <w:rsid w:val="00744CC5"/>
    <w:rsid w:val="007F16E0"/>
    <w:rsid w:val="00835AFE"/>
    <w:rsid w:val="008368B1"/>
    <w:rsid w:val="008A46D2"/>
    <w:rsid w:val="008A62D4"/>
    <w:rsid w:val="009471ED"/>
    <w:rsid w:val="00950428"/>
    <w:rsid w:val="00970AE0"/>
    <w:rsid w:val="009B03C1"/>
    <w:rsid w:val="009C19C4"/>
    <w:rsid w:val="009E65E4"/>
    <w:rsid w:val="00A26B63"/>
    <w:rsid w:val="00A533BF"/>
    <w:rsid w:val="00A54CD8"/>
    <w:rsid w:val="00AA7419"/>
    <w:rsid w:val="00B20050"/>
    <w:rsid w:val="00B77DDD"/>
    <w:rsid w:val="00BA7F49"/>
    <w:rsid w:val="00BD7321"/>
    <w:rsid w:val="00BE1B10"/>
    <w:rsid w:val="00BE7F06"/>
    <w:rsid w:val="00C038FA"/>
    <w:rsid w:val="00C11778"/>
    <w:rsid w:val="00C12552"/>
    <w:rsid w:val="00C40159"/>
    <w:rsid w:val="00C611FC"/>
    <w:rsid w:val="00CA6593"/>
    <w:rsid w:val="00CB7350"/>
    <w:rsid w:val="00DC69CE"/>
    <w:rsid w:val="00DE6B12"/>
    <w:rsid w:val="00E22D92"/>
    <w:rsid w:val="00E4114D"/>
    <w:rsid w:val="00ED667B"/>
    <w:rsid w:val="00F71456"/>
    <w:rsid w:val="00FD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59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rsid w:val="001974B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A6E9A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3F2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255</Words>
  <Characters>1382</Characters>
  <Application>Microsoft Office Outlook</Application>
  <DocSecurity>0</DocSecurity>
  <Lines>0</Lines>
  <Paragraphs>0</Paragraphs>
  <ScaleCrop>false</ScaleCrop>
  <Company>PM PINDAMONHANGABA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QUESTIONÁRIO PARA LEVANTAMENTO DE SERVIÇOS OFERECIDOS PELA PREFEITURA DE PINDAMONHANGABA</dc:title>
  <dc:subject/>
  <dc:creator>Caio Malheiros Coutinho</dc:creator>
  <cp:keywords/>
  <dc:description/>
  <cp:lastModifiedBy>Luciana Ayuko Yui</cp:lastModifiedBy>
  <cp:revision>3</cp:revision>
  <dcterms:created xsi:type="dcterms:W3CDTF">2018-11-27T11:32:00Z</dcterms:created>
  <dcterms:modified xsi:type="dcterms:W3CDTF">2018-11-27T19:40:00Z</dcterms:modified>
</cp:coreProperties>
</file>