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5E6" w:rsidRPr="001E2288" w:rsidRDefault="001655E6" w:rsidP="00461EB2">
      <w:pPr>
        <w:spacing w:after="0" w:line="240" w:lineRule="auto"/>
        <w:jc w:val="center"/>
        <w:rPr>
          <w:rFonts w:ascii="Arial" w:hAnsi="Arial" w:cs="Arial"/>
          <w:b/>
          <w:bCs/>
          <w:i/>
          <w:iCs/>
          <w:color w:val="333333"/>
          <w:shd w:val="clear" w:color="auto" w:fill="FFFFFF"/>
          <w:lang w:eastAsia="pt-BR"/>
        </w:rPr>
      </w:pPr>
      <w:r w:rsidRPr="001E2288">
        <w:rPr>
          <w:rFonts w:ascii="Arial" w:hAnsi="Arial" w:cs="Arial"/>
          <w:b/>
          <w:bCs/>
          <w:i/>
          <w:iCs/>
          <w:color w:val="333333"/>
          <w:shd w:val="clear" w:color="auto" w:fill="FFFFFF"/>
          <w:lang w:eastAsia="pt-BR"/>
        </w:rPr>
        <w:t>CARTA DE SERVIÇOS</w:t>
      </w:r>
    </w:p>
    <w:p w:rsidR="001655E6" w:rsidRPr="001E2288" w:rsidRDefault="001655E6" w:rsidP="00BD7321">
      <w:pPr>
        <w:spacing w:after="0" w:line="240" w:lineRule="auto"/>
        <w:rPr>
          <w:rFonts w:ascii="Arial" w:hAnsi="Arial" w:cs="Arial"/>
          <w:b/>
          <w:bCs/>
          <w:color w:val="333333"/>
          <w:shd w:val="clear" w:color="auto" w:fill="FFFFFF"/>
          <w:lang w:eastAsia="pt-BR"/>
        </w:rPr>
      </w:pPr>
    </w:p>
    <w:p w:rsidR="001655E6" w:rsidRPr="001E2288" w:rsidRDefault="001655E6" w:rsidP="00BD7321">
      <w:pPr>
        <w:spacing w:after="0" w:line="240" w:lineRule="auto"/>
        <w:rPr>
          <w:rFonts w:ascii="Arial" w:hAnsi="Arial" w:cs="Arial"/>
          <w:b/>
          <w:bCs/>
          <w:color w:val="333333"/>
          <w:shd w:val="clear" w:color="auto" w:fill="FFFFFF"/>
          <w:lang w:eastAsia="pt-BR"/>
        </w:rPr>
      </w:pPr>
    </w:p>
    <w:p w:rsidR="001655E6" w:rsidRPr="001E2288" w:rsidRDefault="001655E6" w:rsidP="00BD7321">
      <w:pPr>
        <w:spacing w:after="0" w:line="240" w:lineRule="auto"/>
        <w:rPr>
          <w:rFonts w:ascii="Arial" w:hAnsi="Arial" w:cs="Arial"/>
          <w:b/>
          <w:bCs/>
          <w:color w:val="333333"/>
          <w:shd w:val="clear" w:color="auto" w:fill="FFFFFF"/>
          <w:lang w:eastAsia="pt-BR"/>
        </w:rPr>
      </w:pPr>
    </w:p>
    <w:p w:rsidR="001655E6" w:rsidRPr="001E2288" w:rsidRDefault="001655E6" w:rsidP="00BD7321">
      <w:pPr>
        <w:spacing w:after="0" w:line="240" w:lineRule="auto"/>
        <w:rPr>
          <w:rFonts w:ascii="Arial" w:hAnsi="Arial" w:cs="Arial"/>
          <w:b/>
          <w:bCs/>
          <w:color w:val="333333"/>
          <w:shd w:val="clear" w:color="auto" w:fill="FFFFFF"/>
          <w:lang w:eastAsia="pt-BR"/>
        </w:rPr>
      </w:pPr>
      <w:r w:rsidRPr="001E2288">
        <w:rPr>
          <w:rFonts w:ascii="Arial" w:hAnsi="Arial" w:cs="Arial"/>
          <w:b/>
          <w:bCs/>
          <w:color w:val="333333"/>
          <w:shd w:val="clear" w:color="auto" w:fill="FFFFFF"/>
          <w:lang w:eastAsia="pt-BR"/>
        </w:rPr>
        <w:t>Serviço:</w:t>
      </w:r>
    </w:p>
    <w:p w:rsidR="001655E6" w:rsidRPr="001E2288" w:rsidRDefault="001655E6" w:rsidP="00BD7321">
      <w:pPr>
        <w:spacing w:after="0" w:line="240" w:lineRule="auto"/>
        <w:rPr>
          <w:rFonts w:ascii="Arial" w:hAnsi="Arial" w:cs="Arial"/>
          <w:b/>
          <w:bCs/>
          <w:caps/>
          <w:color w:val="333333"/>
          <w:shd w:val="clear" w:color="auto" w:fill="FFFFFF"/>
          <w:lang w:eastAsia="pt-BR"/>
        </w:rPr>
      </w:pPr>
      <w:r w:rsidRPr="001E2288">
        <w:rPr>
          <w:rFonts w:ascii="Arial" w:hAnsi="Arial" w:cs="Arial"/>
          <w:b/>
          <w:bCs/>
          <w:caps/>
          <w:color w:val="333333"/>
          <w:shd w:val="clear" w:color="auto" w:fill="FFFFFF"/>
          <w:lang w:eastAsia="pt-BR"/>
        </w:rPr>
        <w:t>Alvará de Construção ou de Regularização</w:t>
      </w:r>
    </w:p>
    <w:p w:rsidR="001655E6" w:rsidRPr="001E2288" w:rsidRDefault="001655E6" w:rsidP="00BD7321">
      <w:pPr>
        <w:spacing w:after="0" w:line="240" w:lineRule="auto"/>
        <w:rPr>
          <w:rFonts w:ascii="Arial" w:hAnsi="Arial" w:cs="Arial"/>
          <w:b/>
          <w:bCs/>
          <w:caps/>
          <w:color w:val="333333"/>
          <w:shd w:val="clear" w:color="auto" w:fill="FFFFFF"/>
          <w:lang w:eastAsia="pt-BR"/>
        </w:rPr>
      </w:pPr>
    </w:p>
    <w:p w:rsidR="001655E6" w:rsidRPr="001E2288" w:rsidRDefault="001655E6" w:rsidP="00BD7321">
      <w:pPr>
        <w:spacing w:after="0" w:line="240" w:lineRule="auto"/>
        <w:rPr>
          <w:rFonts w:ascii="Arial" w:hAnsi="Arial" w:cs="Arial"/>
          <w:lang w:eastAsia="pt-BR"/>
        </w:rPr>
      </w:pPr>
      <w:r w:rsidRPr="001E2288">
        <w:rPr>
          <w:rFonts w:ascii="Arial" w:hAnsi="Arial" w:cs="Arial"/>
          <w:b/>
          <w:bCs/>
          <w:color w:val="333333"/>
          <w:shd w:val="clear" w:color="auto" w:fill="FFFFFF"/>
          <w:lang w:eastAsia="pt-BR"/>
        </w:rPr>
        <w:t>Descrição:</w:t>
      </w:r>
    </w:p>
    <w:p w:rsidR="001655E6" w:rsidRPr="001E2288" w:rsidRDefault="001655E6" w:rsidP="002B3690">
      <w:pPr>
        <w:spacing w:after="0" w:line="240" w:lineRule="auto"/>
        <w:jc w:val="both"/>
        <w:rPr>
          <w:rFonts w:ascii="Arial" w:hAnsi="Arial" w:cs="Arial"/>
          <w:b/>
          <w:bCs/>
          <w:color w:val="333333"/>
          <w:shd w:val="clear" w:color="auto" w:fill="FFFFFF"/>
          <w:lang w:eastAsia="pt-BR"/>
        </w:rPr>
      </w:pPr>
      <w:r w:rsidRPr="001E2288">
        <w:rPr>
          <w:rFonts w:ascii="Arial" w:hAnsi="Arial" w:cs="Arial"/>
          <w:color w:val="333333"/>
          <w:shd w:val="clear" w:color="auto" w:fill="FFFFFF"/>
        </w:rPr>
        <w:t>Documento que autoriza a construção, ampliação de área existente com ou sem reforma, e regularização conforme a Lei Complementar nº 09/2008 e suas alterações.</w:t>
      </w:r>
    </w:p>
    <w:p w:rsidR="001655E6" w:rsidRPr="001E2288" w:rsidRDefault="001655E6" w:rsidP="00BD7321">
      <w:pPr>
        <w:shd w:val="clear" w:color="auto" w:fill="FFFFFF"/>
        <w:spacing w:after="0" w:line="240" w:lineRule="auto"/>
        <w:rPr>
          <w:rFonts w:ascii="Arial" w:hAnsi="Arial" w:cs="Arial"/>
          <w:b/>
          <w:bCs/>
          <w:color w:val="333333"/>
          <w:shd w:val="clear" w:color="auto" w:fill="FFFFFF"/>
          <w:lang w:eastAsia="pt-BR"/>
        </w:rPr>
      </w:pPr>
    </w:p>
    <w:p w:rsidR="001655E6" w:rsidRPr="001E2288" w:rsidRDefault="001655E6" w:rsidP="00BD7321">
      <w:pPr>
        <w:shd w:val="clear" w:color="auto" w:fill="FFFFFF"/>
        <w:spacing w:after="0" w:line="240" w:lineRule="auto"/>
        <w:rPr>
          <w:rFonts w:ascii="Arial" w:hAnsi="Arial" w:cs="Arial"/>
          <w:color w:val="333333"/>
          <w:lang w:eastAsia="pt-BR"/>
        </w:rPr>
      </w:pPr>
      <w:r w:rsidRPr="001E2288">
        <w:rPr>
          <w:rFonts w:ascii="Arial" w:hAnsi="Arial" w:cs="Arial"/>
          <w:b/>
          <w:bCs/>
          <w:color w:val="333333"/>
          <w:shd w:val="clear" w:color="auto" w:fill="FFFFFF"/>
          <w:lang w:eastAsia="pt-BR"/>
        </w:rPr>
        <w:t>Forma de atendimento:</w:t>
      </w:r>
    </w:p>
    <w:p w:rsidR="001655E6" w:rsidRPr="001E2288" w:rsidRDefault="001655E6" w:rsidP="00BD7321">
      <w:pPr>
        <w:shd w:val="clear" w:color="auto" w:fill="FFFFFF"/>
        <w:spacing w:after="0" w:line="240" w:lineRule="auto"/>
        <w:rPr>
          <w:rFonts w:ascii="Arial" w:hAnsi="Arial" w:cs="Arial"/>
          <w:color w:val="333333"/>
          <w:lang w:eastAsia="pt-BR"/>
        </w:rPr>
      </w:pPr>
      <w:r w:rsidRPr="001E2288">
        <w:rPr>
          <w:rFonts w:ascii="Arial" w:hAnsi="Arial" w:cs="Arial"/>
          <w:color w:val="333333"/>
          <w:lang w:eastAsia="pt-BR"/>
        </w:rPr>
        <w:t>Presencial e via protocolo on-line</w:t>
      </w:r>
    </w:p>
    <w:p w:rsidR="001655E6" w:rsidRPr="001E2288" w:rsidRDefault="001655E6" w:rsidP="00BD7321">
      <w:pPr>
        <w:shd w:val="clear" w:color="auto" w:fill="FFFFFF"/>
        <w:spacing w:after="0" w:line="240" w:lineRule="auto"/>
        <w:rPr>
          <w:rFonts w:ascii="Arial" w:hAnsi="Arial" w:cs="Arial"/>
          <w:color w:val="333333"/>
          <w:lang w:eastAsia="pt-BR"/>
        </w:rPr>
      </w:pPr>
    </w:p>
    <w:p w:rsidR="001655E6" w:rsidRPr="001E2288" w:rsidRDefault="001655E6" w:rsidP="00BD7321">
      <w:pPr>
        <w:spacing w:after="0" w:line="240" w:lineRule="auto"/>
        <w:rPr>
          <w:rFonts w:ascii="Arial" w:hAnsi="Arial" w:cs="Arial"/>
          <w:lang w:eastAsia="pt-BR"/>
        </w:rPr>
      </w:pPr>
      <w:r w:rsidRPr="001E2288">
        <w:rPr>
          <w:rFonts w:ascii="Arial" w:hAnsi="Arial" w:cs="Arial"/>
          <w:b/>
          <w:bCs/>
          <w:color w:val="333333"/>
          <w:shd w:val="clear" w:color="auto" w:fill="FFFFFF"/>
          <w:lang w:eastAsia="pt-BR"/>
        </w:rPr>
        <w:t>Telefone:</w:t>
      </w:r>
    </w:p>
    <w:p w:rsidR="001655E6" w:rsidRPr="001E2288" w:rsidRDefault="001655E6" w:rsidP="00BD7321">
      <w:pPr>
        <w:shd w:val="clear" w:color="auto" w:fill="FFFFFF"/>
        <w:spacing w:after="0" w:line="240" w:lineRule="auto"/>
        <w:rPr>
          <w:rFonts w:ascii="Arial" w:hAnsi="Arial" w:cs="Arial"/>
          <w:color w:val="333333"/>
          <w:lang w:eastAsia="pt-BR"/>
        </w:rPr>
      </w:pPr>
      <w:r w:rsidRPr="001E2288">
        <w:rPr>
          <w:rFonts w:ascii="Arial" w:hAnsi="Arial" w:cs="Arial"/>
          <w:color w:val="333333"/>
          <w:lang w:eastAsia="pt-BR"/>
        </w:rPr>
        <w:t>3644-5803 / 3644-5792</w:t>
      </w:r>
    </w:p>
    <w:p w:rsidR="001655E6" w:rsidRPr="001E2288" w:rsidRDefault="001655E6" w:rsidP="00BD7321">
      <w:pPr>
        <w:spacing w:after="0" w:line="240" w:lineRule="auto"/>
        <w:rPr>
          <w:rFonts w:ascii="Arial" w:hAnsi="Arial" w:cs="Arial"/>
          <w:b/>
          <w:bCs/>
          <w:color w:val="333333"/>
          <w:shd w:val="clear" w:color="auto" w:fill="FFFFFF"/>
          <w:lang w:eastAsia="pt-BR"/>
        </w:rPr>
      </w:pPr>
    </w:p>
    <w:p w:rsidR="001655E6" w:rsidRPr="001E2288" w:rsidRDefault="001655E6" w:rsidP="00BD7321">
      <w:pPr>
        <w:spacing w:after="0" w:line="240" w:lineRule="auto"/>
        <w:rPr>
          <w:rFonts w:ascii="Arial" w:hAnsi="Arial" w:cs="Arial"/>
          <w:lang w:eastAsia="pt-BR"/>
        </w:rPr>
      </w:pPr>
      <w:r w:rsidRPr="001E2288">
        <w:rPr>
          <w:rFonts w:ascii="Arial" w:hAnsi="Arial" w:cs="Arial"/>
          <w:b/>
          <w:bCs/>
          <w:color w:val="333333"/>
          <w:shd w:val="clear" w:color="auto" w:fill="FFFFFF"/>
          <w:lang w:eastAsia="pt-BR"/>
        </w:rPr>
        <w:t>E-mail:</w:t>
      </w:r>
    </w:p>
    <w:p w:rsidR="001655E6" w:rsidRPr="001E2288" w:rsidRDefault="001655E6" w:rsidP="00BD7321">
      <w:pPr>
        <w:shd w:val="clear" w:color="auto" w:fill="FFFFFF"/>
        <w:spacing w:after="0" w:line="240" w:lineRule="auto"/>
        <w:rPr>
          <w:rFonts w:ascii="Arial" w:hAnsi="Arial" w:cs="Arial"/>
          <w:color w:val="333333"/>
          <w:lang w:eastAsia="pt-BR"/>
        </w:rPr>
      </w:pPr>
      <w:r w:rsidRPr="001E2288">
        <w:rPr>
          <w:rFonts w:ascii="Arial" w:hAnsi="Arial" w:cs="Arial"/>
          <w:color w:val="333333"/>
          <w:lang w:eastAsia="pt-BR"/>
        </w:rPr>
        <w:t>licenciamentos@pindamonhangaba.sp.gov.br</w:t>
      </w:r>
    </w:p>
    <w:p w:rsidR="001655E6" w:rsidRPr="001E2288" w:rsidRDefault="001655E6" w:rsidP="00BD7321">
      <w:pPr>
        <w:spacing w:after="0" w:line="240" w:lineRule="auto"/>
        <w:rPr>
          <w:rFonts w:ascii="Arial" w:hAnsi="Arial" w:cs="Arial"/>
          <w:b/>
          <w:bCs/>
          <w:color w:val="333333"/>
          <w:shd w:val="clear" w:color="auto" w:fill="FFFFFF"/>
          <w:lang w:eastAsia="pt-BR"/>
        </w:rPr>
      </w:pPr>
    </w:p>
    <w:p w:rsidR="001655E6" w:rsidRPr="001E2288" w:rsidRDefault="001655E6" w:rsidP="00BD7321">
      <w:pPr>
        <w:spacing w:after="0" w:line="240" w:lineRule="auto"/>
        <w:rPr>
          <w:rFonts w:ascii="Arial" w:hAnsi="Arial" w:cs="Arial"/>
          <w:b/>
          <w:bCs/>
          <w:color w:val="333333"/>
          <w:shd w:val="clear" w:color="auto" w:fill="FFFFFF"/>
          <w:lang w:eastAsia="pt-BR"/>
        </w:rPr>
      </w:pPr>
      <w:r w:rsidRPr="001E2288">
        <w:rPr>
          <w:rFonts w:ascii="Arial" w:hAnsi="Arial" w:cs="Arial"/>
          <w:b/>
          <w:bCs/>
          <w:color w:val="333333"/>
          <w:shd w:val="clear" w:color="auto" w:fill="FFFFFF"/>
          <w:lang w:eastAsia="pt-BR"/>
        </w:rPr>
        <w:t>Serviço on-line:</w:t>
      </w:r>
    </w:p>
    <w:p w:rsidR="001655E6" w:rsidRPr="001E2288" w:rsidRDefault="001655E6" w:rsidP="00BD7321">
      <w:pPr>
        <w:spacing w:after="0" w:line="240" w:lineRule="auto"/>
        <w:rPr>
          <w:rFonts w:ascii="Arial" w:hAnsi="Arial" w:cs="Arial"/>
          <w:b/>
          <w:bCs/>
          <w:color w:val="333333"/>
          <w:shd w:val="clear" w:color="auto" w:fill="FFFFFF"/>
          <w:lang w:eastAsia="pt-BR"/>
        </w:rPr>
      </w:pPr>
    </w:p>
    <w:p w:rsidR="001655E6" w:rsidRPr="001E2288" w:rsidRDefault="001655E6" w:rsidP="00BD7321">
      <w:pPr>
        <w:spacing w:after="0" w:line="240" w:lineRule="auto"/>
        <w:rPr>
          <w:rFonts w:ascii="Arial" w:hAnsi="Arial" w:cs="Arial"/>
          <w:b/>
          <w:bCs/>
          <w:color w:val="333333"/>
          <w:shd w:val="clear" w:color="auto" w:fill="FFFFFF"/>
          <w:lang w:eastAsia="pt-BR"/>
        </w:rPr>
      </w:pPr>
    </w:p>
    <w:p w:rsidR="001655E6" w:rsidRPr="001E2288" w:rsidRDefault="001655E6" w:rsidP="00BD7321">
      <w:pPr>
        <w:spacing w:after="0" w:line="240" w:lineRule="auto"/>
        <w:rPr>
          <w:rFonts w:ascii="Arial" w:hAnsi="Arial" w:cs="Arial"/>
          <w:lang w:eastAsia="pt-BR"/>
        </w:rPr>
      </w:pPr>
      <w:r w:rsidRPr="001E2288">
        <w:rPr>
          <w:rFonts w:ascii="Arial" w:hAnsi="Arial" w:cs="Arial"/>
          <w:b/>
          <w:bCs/>
          <w:color w:val="333333"/>
          <w:shd w:val="clear" w:color="auto" w:fill="FFFFFF"/>
          <w:lang w:eastAsia="pt-BR"/>
        </w:rPr>
        <w:t>Local de atendimento:</w:t>
      </w:r>
    </w:p>
    <w:p w:rsidR="001655E6" w:rsidRPr="001E2288" w:rsidRDefault="001655E6" w:rsidP="005D7967">
      <w:pPr>
        <w:shd w:val="clear" w:color="auto" w:fill="FFFFFF"/>
        <w:spacing w:after="0" w:line="240" w:lineRule="auto"/>
        <w:jc w:val="both"/>
        <w:rPr>
          <w:rFonts w:ascii="Arial" w:hAnsi="Arial" w:cs="Arial"/>
          <w:color w:val="333333"/>
          <w:lang w:eastAsia="pt-BR"/>
        </w:rPr>
      </w:pPr>
      <w:r w:rsidRPr="001E2288">
        <w:rPr>
          <w:rFonts w:ascii="Arial" w:hAnsi="Arial" w:cs="Arial"/>
          <w:color w:val="333333"/>
          <w:lang w:eastAsia="pt-BR"/>
        </w:rPr>
        <w:t>O requerimento é realizado no Protocolo e Departamento de Planejamento da Secretaria de Infraestrutura e Planejamento</w:t>
      </w:r>
    </w:p>
    <w:p w:rsidR="001655E6" w:rsidRPr="001E2288" w:rsidRDefault="001655E6" w:rsidP="00BD7321">
      <w:pPr>
        <w:spacing w:after="0" w:line="240" w:lineRule="auto"/>
        <w:rPr>
          <w:rFonts w:ascii="Arial" w:hAnsi="Arial" w:cs="Arial"/>
          <w:b/>
          <w:bCs/>
          <w:color w:val="333333"/>
          <w:shd w:val="clear" w:color="auto" w:fill="FFFFFF"/>
          <w:lang w:eastAsia="pt-BR"/>
        </w:rPr>
      </w:pPr>
    </w:p>
    <w:p w:rsidR="001655E6" w:rsidRPr="001E2288" w:rsidRDefault="001655E6" w:rsidP="00BD7321">
      <w:pPr>
        <w:spacing w:after="0" w:line="240" w:lineRule="auto"/>
        <w:rPr>
          <w:rFonts w:ascii="Arial" w:hAnsi="Arial" w:cs="Arial"/>
          <w:lang w:eastAsia="pt-BR"/>
        </w:rPr>
      </w:pPr>
      <w:r w:rsidRPr="001E2288">
        <w:rPr>
          <w:rFonts w:ascii="Arial" w:hAnsi="Arial" w:cs="Arial"/>
          <w:b/>
          <w:bCs/>
          <w:color w:val="333333"/>
          <w:shd w:val="clear" w:color="auto" w:fill="FFFFFF"/>
          <w:lang w:eastAsia="pt-BR"/>
        </w:rPr>
        <w:t>Dia e horário de atendimento:</w:t>
      </w:r>
    </w:p>
    <w:p w:rsidR="001655E6" w:rsidRPr="001E2288" w:rsidRDefault="001655E6" w:rsidP="005D7967">
      <w:pPr>
        <w:shd w:val="clear" w:color="auto" w:fill="FFFFFF"/>
        <w:spacing w:after="0" w:line="240" w:lineRule="auto"/>
        <w:jc w:val="both"/>
        <w:rPr>
          <w:rFonts w:ascii="Arial" w:hAnsi="Arial" w:cs="Arial"/>
          <w:color w:val="333333"/>
          <w:lang w:eastAsia="pt-BR"/>
        </w:rPr>
      </w:pPr>
      <w:r w:rsidRPr="001E2288">
        <w:rPr>
          <w:rFonts w:ascii="Arial" w:hAnsi="Arial" w:cs="Arial"/>
          <w:color w:val="333333"/>
          <w:lang w:eastAsia="pt-BR"/>
        </w:rPr>
        <w:t>Atendimento técnico é realizado às terças  (13:30h-17:00h) e quintas (8:00h-11:30h) no Departamento de Planejamento da Secretaria de Infraestrutura e Planejamento</w:t>
      </w:r>
    </w:p>
    <w:p w:rsidR="001655E6" w:rsidRPr="001E2288" w:rsidRDefault="001655E6" w:rsidP="00BD7321">
      <w:pPr>
        <w:shd w:val="clear" w:color="auto" w:fill="FFFFFF"/>
        <w:spacing w:after="0" w:line="240" w:lineRule="auto"/>
        <w:rPr>
          <w:rFonts w:ascii="Arial" w:hAnsi="Arial" w:cs="Arial"/>
          <w:color w:val="333333"/>
          <w:lang w:eastAsia="pt-BR"/>
        </w:rPr>
      </w:pPr>
    </w:p>
    <w:p w:rsidR="001655E6" w:rsidRPr="001E2288" w:rsidRDefault="001655E6" w:rsidP="00BD7321">
      <w:pPr>
        <w:shd w:val="clear" w:color="auto" w:fill="FFFFFF"/>
        <w:spacing w:after="0" w:line="240" w:lineRule="auto"/>
        <w:rPr>
          <w:rFonts w:ascii="Arial" w:hAnsi="Arial" w:cs="Arial"/>
          <w:color w:val="333333"/>
          <w:lang w:eastAsia="pt-BR"/>
        </w:rPr>
      </w:pPr>
    </w:p>
    <w:p w:rsidR="001655E6" w:rsidRPr="001E2288" w:rsidRDefault="001655E6" w:rsidP="00BD7321">
      <w:pPr>
        <w:shd w:val="clear" w:color="auto" w:fill="FFFFFF"/>
        <w:spacing w:after="0" w:line="240" w:lineRule="auto"/>
        <w:rPr>
          <w:rFonts w:ascii="Arial" w:hAnsi="Arial" w:cs="Arial"/>
          <w:b/>
          <w:bCs/>
          <w:color w:val="333333"/>
          <w:lang w:eastAsia="pt-BR"/>
        </w:rPr>
      </w:pPr>
      <w:r w:rsidRPr="001E2288">
        <w:rPr>
          <w:rFonts w:ascii="Arial" w:hAnsi="Arial" w:cs="Arial"/>
          <w:b/>
          <w:bCs/>
          <w:color w:val="333333"/>
          <w:lang w:eastAsia="pt-BR"/>
        </w:rPr>
        <w:t>Previsão de tempo de espera na área de atendimento:</w:t>
      </w:r>
    </w:p>
    <w:p w:rsidR="001655E6" w:rsidRPr="001E2288" w:rsidRDefault="001655E6" w:rsidP="00BD7321">
      <w:pPr>
        <w:spacing w:after="0" w:line="240" w:lineRule="auto"/>
        <w:rPr>
          <w:rFonts w:ascii="Arial" w:hAnsi="Arial" w:cs="Arial"/>
          <w:color w:val="333333"/>
          <w:shd w:val="clear" w:color="auto" w:fill="FFFFFF"/>
          <w:lang w:eastAsia="pt-BR"/>
        </w:rPr>
      </w:pPr>
      <w:r w:rsidRPr="001E2288">
        <w:rPr>
          <w:rFonts w:ascii="Arial" w:hAnsi="Arial" w:cs="Arial"/>
          <w:color w:val="333333"/>
          <w:shd w:val="clear" w:color="auto" w:fill="FFFFFF"/>
          <w:lang w:eastAsia="pt-BR"/>
        </w:rPr>
        <w:t>Por ordem de chegada</w:t>
      </w:r>
    </w:p>
    <w:p w:rsidR="001655E6" w:rsidRPr="001E2288" w:rsidRDefault="001655E6" w:rsidP="00BD7321">
      <w:pPr>
        <w:spacing w:after="0" w:line="240" w:lineRule="auto"/>
        <w:rPr>
          <w:rFonts w:ascii="Arial" w:hAnsi="Arial" w:cs="Arial"/>
          <w:b/>
          <w:bCs/>
          <w:color w:val="333333"/>
          <w:shd w:val="clear" w:color="auto" w:fill="FFFFFF"/>
          <w:lang w:eastAsia="pt-BR"/>
        </w:rPr>
      </w:pPr>
    </w:p>
    <w:p w:rsidR="001655E6" w:rsidRPr="001E2288" w:rsidRDefault="001655E6" w:rsidP="00BD7321">
      <w:pPr>
        <w:spacing w:after="0" w:line="240" w:lineRule="auto"/>
        <w:rPr>
          <w:rFonts w:ascii="Arial" w:hAnsi="Arial" w:cs="Arial"/>
          <w:b/>
          <w:bCs/>
          <w:color w:val="333333"/>
          <w:shd w:val="clear" w:color="auto" w:fill="FFFFFF"/>
          <w:lang w:eastAsia="pt-BR"/>
        </w:rPr>
      </w:pPr>
      <w:r w:rsidRPr="001E2288">
        <w:rPr>
          <w:rFonts w:ascii="Arial" w:hAnsi="Arial" w:cs="Arial"/>
          <w:b/>
          <w:bCs/>
          <w:color w:val="333333"/>
          <w:shd w:val="clear" w:color="auto" w:fill="FFFFFF"/>
          <w:lang w:eastAsia="pt-BR"/>
        </w:rPr>
        <w:t>Secretarias e Órgãos envolvidos:</w:t>
      </w:r>
    </w:p>
    <w:p w:rsidR="001655E6" w:rsidRPr="001E2288" w:rsidRDefault="001655E6" w:rsidP="00AA7419">
      <w:pPr>
        <w:shd w:val="clear" w:color="auto" w:fill="FFFFFF"/>
        <w:spacing w:after="0" w:line="240" w:lineRule="auto"/>
        <w:rPr>
          <w:rFonts w:ascii="Arial" w:hAnsi="Arial" w:cs="Arial"/>
          <w:color w:val="333333"/>
          <w:lang w:eastAsia="pt-BR"/>
        </w:rPr>
      </w:pPr>
      <w:r w:rsidRPr="001E2288">
        <w:rPr>
          <w:rFonts w:ascii="Arial" w:hAnsi="Arial" w:cs="Arial"/>
          <w:color w:val="333333"/>
          <w:lang w:eastAsia="pt-BR"/>
        </w:rPr>
        <w:t xml:space="preserve">Departamento de Planejamento </w:t>
      </w:r>
    </w:p>
    <w:p w:rsidR="001655E6" w:rsidRPr="001E2288" w:rsidRDefault="001655E6" w:rsidP="00AA7419">
      <w:pPr>
        <w:shd w:val="clear" w:color="auto" w:fill="FFFFFF"/>
        <w:spacing w:after="0" w:line="240" w:lineRule="auto"/>
        <w:rPr>
          <w:rFonts w:ascii="Arial" w:hAnsi="Arial" w:cs="Arial"/>
          <w:b/>
          <w:bCs/>
          <w:color w:val="333333"/>
          <w:shd w:val="clear" w:color="auto" w:fill="FFFFFF"/>
          <w:lang w:eastAsia="pt-BR"/>
        </w:rPr>
      </w:pPr>
    </w:p>
    <w:p w:rsidR="001655E6" w:rsidRPr="001E2288" w:rsidRDefault="001655E6" w:rsidP="00BD7321">
      <w:pPr>
        <w:spacing w:after="0" w:line="240" w:lineRule="auto"/>
        <w:rPr>
          <w:rFonts w:ascii="Arial" w:hAnsi="Arial" w:cs="Arial"/>
          <w:lang w:eastAsia="pt-BR"/>
        </w:rPr>
      </w:pPr>
      <w:r w:rsidRPr="001E2288">
        <w:rPr>
          <w:rFonts w:ascii="Arial" w:hAnsi="Arial" w:cs="Arial"/>
          <w:b/>
          <w:bCs/>
          <w:color w:val="333333"/>
          <w:shd w:val="clear" w:color="auto" w:fill="FFFFFF"/>
          <w:lang w:eastAsia="pt-BR"/>
        </w:rPr>
        <w:t>Meios de contato:</w:t>
      </w:r>
    </w:p>
    <w:p w:rsidR="001655E6" w:rsidRPr="001E2288" w:rsidRDefault="001655E6" w:rsidP="0078322F">
      <w:pPr>
        <w:shd w:val="clear" w:color="auto" w:fill="FFFFFF"/>
        <w:spacing w:after="0" w:line="240" w:lineRule="auto"/>
        <w:rPr>
          <w:rFonts w:ascii="Arial" w:hAnsi="Arial" w:cs="Arial"/>
          <w:color w:val="333333"/>
          <w:lang w:eastAsia="pt-BR"/>
        </w:rPr>
      </w:pPr>
      <w:r w:rsidRPr="001E2288">
        <w:rPr>
          <w:rFonts w:ascii="Arial" w:hAnsi="Arial" w:cs="Arial"/>
          <w:color w:val="333333"/>
          <w:lang w:eastAsia="pt-BR"/>
        </w:rPr>
        <w:t>3644-5803 / 3644-5792</w:t>
      </w:r>
    </w:p>
    <w:p w:rsidR="001655E6" w:rsidRPr="001E2288" w:rsidRDefault="001655E6" w:rsidP="006860DF">
      <w:pPr>
        <w:shd w:val="clear" w:color="auto" w:fill="FFFFFF"/>
        <w:spacing w:after="0" w:line="240" w:lineRule="auto"/>
        <w:rPr>
          <w:rFonts w:ascii="Arial" w:hAnsi="Arial" w:cs="Arial"/>
          <w:color w:val="333333"/>
          <w:lang w:eastAsia="pt-BR"/>
        </w:rPr>
      </w:pPr>
      <w:r w:rsidRPr="001E2288">
        <w:rPr>
          <w:rFonts w:ascii="Arial" w:hAnsi="Arial" w:cs="Arial"/>
          <w:color w:val="333333"/>
          <w:lang w:eastAsia="pt-BR"/>
        </w:rPr>
        <w:t>licenciamentos@pindamonhangaba.sp.gov.br</w:t>
      </w:r>
    </w:p>
    <w:p w:rsidR="001655E6" w:rsidRPr="001E2288" w:rsidRDefault="001655E6" w:rsidP="00BD7321">
      <w:pPr>
        <w:spacing w:after="0" w:line="240" w:lineRule="auto"/>
        <w:rPr>
          <w:rFonts w:ascii="Arial" w:hAnsi="Arial" w:cs="Arial"/>
          <w:b/>
          <w:bCs/>
          <w:color w:val="333333"/>
          <w:shd w:val="clear" w:color="auto" w:fill="FFFFFF"/>
          <w:lang w:eastAsia="pt-BR"/>
        </w:rPr>
      </w:pPr>
    </w:p>
    <w:p w:rsidR="001655E6" w:rsidRPr="001E2288" w:rsidRDefault="001655E6" w:rsidP="00BD7321">
      <w:pPr>
        <w:spacing w:after="0" w:line="240" w:lineRule="auto"/>
        <w:rPr>
          <w:rFonts w:ascii="Arial" w:hAnsi="Arial" w:cs="Arial"/>
          <w:lang w:eastAsia="pt-BR"/>
        </w:rPr>
      </w:pPr>
      <w:r w:rsidRPr="001E2288">
        <w:rPr>
          <w:rFonts w:ascii="Arial" w:hAnsi="Arial" w:cs="Arial"/>
          <w:b/>
          <w:bCs/>
          <w:color w:val="333333"/>
          <w:shd w:val="clear" w:color="auto" w:fill="FFFFFF"/>
          <w:lang w:eastAsia="pt-BR"/>
        </w:rPr>
        <w:t>Quem pode solicitar:</w:t>
      </w:r>
    </w:p>
    <w:p w:rsidR="001655E6" w:rsidRPr="001E2288" w:rsidRDefault="001655E6" w:rsidP="007A1F74">
      <w:pPr>
        <w:shd w:val="clear" w:color="auto" w:fill="FFFFFF"/>
        <w:spacing w:after="0" w:line="240" w:lineRule="auto"/>
        <w:jc w:val="both"/>
        <w:rPr>
          <w:rFonts w:ascii="Arial" w:hAnsi="Arial" w:cs="Arial"/>
          <w:color w:val="333333"/>
          <w:lang w:eastAsia="pt-BR"/>
        </w:rPr>
      </w:pPr>
      <w:r w:rsidRPr="001E2288">
        <w:rPr>
          <w:rFonts w:ascii="Arial" w:hAnsi="Arial" w:cs="Arial"/>
          <w:color w:val="333333"/>
          <w:lang w:eastAsia="pt-BR"/>
        </w:rPr>
        <w:t>Proprietário do imóvel ou locatário, mediante apresentação do contrato, e profissional (arquiteto ou engenheiro civil) com cadastro na Prefeitura.</w:t>
      </w:r>
    </w:p>
    <w:p w:rsidR="001655E6" w:rsidRPr="001E2288" w:rsidRDefault="001655E6" w:rsidP="00BD7321">
      <w:pPr>
        <w:spacing w:after="0" w:line="240" w:lineRule="auto"/>
        <w:rPr>
          <w:rFonts w:ascii="Arial" w:hAnsi="Arial" w:cs="Arial"/>
          <w:b/>
          <w:bCs/>
          <w:color w:val="333333"/>
          <w:shd w:val="clear" w:color="auto" w:fill="FFFFFF"/>
          <w:lang w:eastAsia="pt-BR"/>
        </w:rPr>
      </w:pPr>
    </w:p>
    <w:p w:rsidR="001655E6" w:rsidRPr="001E2288" w:rsidRDefault="001655E6" w:rsidP="00BD7321">
      <w:pPr>
        <w:spacing w:after="0" w:line="240" w:lineRule="auto"/>
        <w:rPr>
          <w:rFonts w:ascii="Arial" w:hAnsi="Arial" w:cs="Arial"/>
          <w:lang w:eastAsia="pt-BR"/>
        </w:rPr>
      </w:pPr>
      <w:r w:rsidRPr="001E2288">
        <w:rPr>
          <w:rFonts w:ascii="Arial" w:hAnsi="Arial" w:cs="Arial"/>
          <w:b/>
          <w:bCs/>
          <w:color w:val="333333"/>
          <w:shd w:val="clear" w:color="auto" w:fill="FFFFFF"/>
          <w:lang w:eastAsia="pt-BR"/>
        </w:rPr>
        <w:t>Requisitos:</w:t>
      </w:r>
    </w:p>
    <w:p w:rsidR="001655E6" w:rsidRPr="001E2288" w:rsidRDefault="001655E6" w:rsidP="00BD7321">
      <w:pPr>
        <w:spacing w:after="0" w:line="240" w:lineRule="auto"/>
        <w:rPr>
          <w:rFonts w:ascii="Arial" w:hAnsi="Arial" w:cs="Arial"/>
          <w:color w:val="333333"/>
          <w:shd w:val="clear" w:color="auto" w:fill="FFFFFF"/>
          <w:lang w:eastAsia="pt-BR"/>
        </w:rPr>
      </w:pPr>
      <w:r w:rsidRPr="001E2288">
        <w:rPr>
          <w:rFonts w:ascii="Arial" w:hAnsi="Arial" w:cs="Arial"/>
          <w:color w:val="333333"/>
          <w:lang w:eastAsia="pt-BR"/>
        </w:rPr>
        <w:t>Lei Complementar nº 09/2008 e suas alterações.</w:t>
      </w:r>
      <w:r w:rsidRPr="001E2288">
        <w:rPr>
          <w:rFonts w:ascii="Arial" w:hAnsi="Arial" w:cs="Arial"/>
          <w:color w:val="333333"/>
          <w:shd w:val="clear" w:color="auto" w:fill="FFFFFF"/>
          <w:lang w:eastAsia="pt-BR"/>
        </w:rPr>
        <w:t xml:space="preserve"> </w:t>
      </w:r>
    </w:p>
    <w:p w:rsidR="001655E6" w:rsidRPr="001E2288" w:rsidRDefault="001655E6" w:rsidP="00BD7321">
      <w:pPr>
        <w:spacing w:after="0" w:line="240" w:lineRule="auto"/>
        <w:rPr>
          <w:rFonts w:ascii="Arial" w:hAnsi="Arial" w:cs="Arial"/>
          <w:b/>
          <w:bCs/>
          <w:color w:val="333333"/>
          <w:shd w:val="clear" w:color="auto" w:fill="FFFFFF"/>
          <w:lang w:eastAsia="pt-BR"/>
        </w:rPr>
      </w:pPr>
    </w:p>
    <w:p w:rsidR="001655E6" w:rsidRPr="001E2288" w:rsidRDefault="001655E6" w:rsidP="00BD7321">
      <w:pPr>
        <w:spacing w:after="0" w:line="240" w:lineRule="auto"/>
        <w:rPr>
          <w:rFonts w:ascii="Arial" w:hAnsi="Arial" w:cs="Arial"/>
          <w:lang w:eastAsia="pt-BR"/>
        </w:rPr>
      </w:pPr>
      <w:r w:rsidRPr="001E2288">
        <w:rPr>
          <w:rFonts w:ascii="Arial" w:hAnsi="Arial" w:cs="Arial"/>
          <w:b/>
          <w:bCs/>
          <w:color w:val="333333"/>
          <w:shd w:val="clear" w:color="auto" w:fill="FFFFFF"/>
          <w:lang w:eastAsia="pt-BR"/>
        </w:rPr>
        <w:t>Fluxo:</w:t>
      </w:r>
    </w:p>
    <w:p w:rsidR="001655E6" w:rsidRPr="001E2288" w:rsidRDefault="001655E6" w:rsidP="006860DF">
      <w:pPr>
        <w:shd w:val="clear" w:color="auto" w:fill="FFFFFF"/>
        <w:spacing w:after="0" w:line="240" w:lineRule="auto"/>
        <w:jc w:val="both"/>
        <w:rPr>
          <w:rFonts w:ascii="Arial" w:hAnsi="Arial" w:cs="Arial"/>
          <w:color w:val="333333"/>
          <w:lang w:eastAsia="pt-BR"/>
        </w:rPr>
      </w:pPr>
      <w:r w:rsidRPr="001E2288">
        <w:rPr>
          <w:rFonts w:ascii="Arial" w:hAnsi="Arial" w:cs="Arial"/>
          <w:color w:val="333333"/>
          <w:shd w:val="clear" w:color="auto" w:fill="FFFFFF"/>
        </w:rPr>
        <w:t xml:space="preserve">O proprietário ou profissional preenche o requerimento, anexa documentação necessária, protocola na municipalidade; o que gera um número de protocolo através do qual o requerente terá acesso a todas as tramitações do processo, o mesmo será encaminhado para o Departamento de Planejamento, Setor de Arquivo Municipal e Departamento de Fiscalização Fazendária. </w:t>
      </w:r>
    </w:p>
    <w:p w:rsidR="001655E6" w:rsidRPr="001E2288" w:rsidRDefault="001655E6" w:rsidP="00BD7321">
      <w:pPr>
        <w:spacing w:after="0" w:line="240" w:lineRule="auto"/>
        <w:rPr>
          <w:rFonts w:ascii="Arial" w:hAnsi="Arial" w:cs="Arial"/>
          <w:b/>
          <w:bCs/>
          <w:color w:val="333333"/>
          <w:shd w:val="clear" w:color="auto" w:fill="FFFFFF"/>
          <w:lang w:eastAsia="pt-BR"/>
        </w:rPr>
      </w:pPr>
    </w:p>
    <w:p w:rsidR="001655E6" w:rsidRPr="001E2288" w:rsidRDefault="001655E6" w:rsidP="00BD7321">
      <w:pPr>
        <w:spacing w:after="0" w:line="240" w:lineRule="auto"/>
        <w:rPr>
          <w:rFonts w:ascii="Arial" w:hAnsi="Arial" w:cs="Arial"/>
          <w:b/>
          <w:bCs/>
          <w:color w:val="333333"/>
          <w:shd w:val="clear" w:color="auto" w:fill="FFFFFF"/>
          <w:lang w:eastAsia="pt-BR"/>
        </w:rPr>
      </w:pPr>
      <w:r w:rsidRPr="001E2288">
        <w:rPr>
          <w:rFonts w:ascii="Arial" w:hAnsi="Arial" w:cs="Arial"/>
          <w:b/>
          <w:bCs/>
          <w:color w:val="333333"/>
          <w:shd w:val="clear" w:color="auto" w:fill="FFFFFF"/>
          <w:lang w:eastAsia="pt-BR"/>
        </w:rPr>
        <w:t>Documentos necessários:</w:t>
      </w:r>
    </w:p>
    <w:p w:rsidR="001655E6" w:rsidRPr="001E2288" w:rsidRDefault="001655E6" w:rsidP="0078322F">
      <w:pPr>
        <w:numPr>
          <w:ilvl w:val="0"/>
          <w:numId w:val="8"/>
        </w:numPr>
        <w:autoSpaceDE w:val="0"/>
        <w:autoSpaceDN w:val="0"/>
        <w:adjustRightInd w:val="0"/>
        <w:spacing w:after="0" w:line="240" w:lineRule="auto"/>
        <w:jc w:val="both"/>
        <w:rPr>
          <w:rFonts w:ascii="Arial" w:hAnsi="Arial" w:cs="Arial"/>
          <w:lang w:eastAsia="pt-BR"/>
        </w:rPr>
      </w:pPr>
      <w:r w:rsidRPr="001E2288">
        <w:rPr>
          <w:rFonts w:ascii="Arial" w:hAnsi="Arial" w:cs="Arial"/>
          <w:lang w:eastAsia="pt-BR"/>
        </w:rPr>
        <w:t>Requerimento específico;</w:t>
      </w:r>
    </w:p>
    <w:p w:rsidR="001655E6" w:rsidRPr="001E2288" w:rsidRDefault="001655E6" w:rsidP="0078322F">
      <w:pPr>
        <w:numPr>
          <w:ilvl w:val="0"/>
          <w:numId w:val="8"/>
        </w:numPr>
        <w:autoSpaceDE w:val="0"/>
        <w:autoSpaceDN w:val="0"/>
        <w:adjustRightInd w:val="0"/>
        <w:spacing w:after="0" w:line="240" w:lineRule="auto"/>
        <w:jc w:val="both"/>
        <w:rPr>
          <w:rFonts w:ascii="Arial" w:hAnsi="Arial" w:cs="Arial"/>
          <w:lang w:eastAsia="pt-BR"/>
        </w:rPr>
      </w:pPr>
      <w:r w:rsidRPr="001E2288">
        <w:rPr>
          <w:rFonts w:ascii="Arial" w:hAnsi="Arial" w:cs="Arial"/>
          <w:lang w:eastAsia="pt-BR"/>
        </w:rPr>
        <w:t>Cópia do documento de posse do imóvel (contrato de compra e venda, matrícula ou escritura). ;</w:t>
      </w:r>
    </w:p>
    <w:p w:rsidR="001655E6" w:rsidRPr="001E2288" w:rsidRDefault="001655E6" w:rsidP="0078322F">
      <w:pPr>
        <w:numPr>
          <w:ilvl w:val="0"/>
          <w:numId w:val="8"/>
        </w:numPr>
        <w:autoSpaceDE w:val="0"/>
        <w:autoSpaceDN w:val="0"/>
        <w:adjustRightInd w:val="0"/>
        <w:spacing w:after="0" w:line="240" w:lineRule="auto"/>
        <w:jc w:val="both"/>
        <w:rPr>
          <w:rFonts w:ascii="Arial" w:hAnsi="Arial" w:cs="Arial"/>
          <w:lang w:eastAsia="pt-BR"/>
        </w:rPr>
      </w:pPr>
      <w:r w:rsidRPr="001E2288">
        <w:rPr>
          <w:rFonts w:ascii="Arial" w:hAnsi="Arial" w:cs="Arial"/>
          <w:lang w:eastAsia="pt-BR"/>
        </w:rPr>
        <w:t>Certidão Negativa de Débito do imóvel</w:t>
      </w:r>
    </w:p>
    <w:p w:rsidR="001655E6" w:rsidRPr="001E2288" w:rsidRDefault="001655E6" w:rsidP="0078322F">
      <w:pPr>
        <w:numPr>
          <w:ilvl w:val="0"/>
          <w:numId w:val="8"/>
        </w:numPr>
        <w:autoSpaceDE w:val="0"/>
        <w:autoSpaceDN w:val="0"/>
        <w:adjustRightInd w:val="0"/>
        <w:spacing w:after="0" w:line="240" w:lineRule="auto"/>
        <w:jc w:val="both"/>
        <w:rPr>
          <w:rFonts w:ascii="Arial" w:hAnsi="Arial" w:cs="Arial"/>
          <w:lang w:eastAsia="pt-BR"/>
        </w:rPr>
      </w:pPr>
      <w:r w:rsidRPr="001E2288">
        <w:rPr>
          <w:rFonts w:ascii="Arial" w:hAnsi="Arial" w:cs="Arial"/>
          <w:lang w:eastAsia="pt-BR"/>
        </w:rPr>
        <w:t>Cópia do projeto contendo: planta baixa na escala 1:100 (um para cem) com a utilização de cada compartimento; pé-direito e espessura das paredes, espelhos e pisos de escadas; (Lei 34/2013)</w:t>
      </w:r>
    </w:p>
    <w:p w:rsidR="001655E6" w:rsidRPr="001E2288" w:rsidRDefault="001655E6" w:rsidP="0078322F">
      <w:pPr>
        <w:numPr>
          <w:ilvl w:val="0"/>
          <w:numId w:val="8"/>
        </w:numPr>
        <w:autoSpaceDE w:val="0"/>
        <w:autoSpaceDN w:val="0"/>
        <w:adjustRightInd w:val="0"/>
        <w:spacing w:after="0" w:line="240" w:lineRule="auto"/>
        <w:jc w:val="both"/>
        <w:rPr>
          <w:rFonts w:ascii="Arial" w:hAnsi="Arial" w:cs="Arial"/>
          <w:lang w:eastAsia="pt-BR"/>
        </w:rPr>
      </w:pPr>
      <w:r w:rsidRPr="001E2288">
        <w:rPr>
          <w:rFonts w:ascii="Arial" w:hAnsi="Arial" w:cs="Arial"/>
          <w:lang w:eastAsia="pt-BR"/>
        </w:rPr>
        <w:t>Edificações com mais de 2 (dois) pavimentos, compreendidos os pavimentos abaixo do nível do solo, corte esquemático sem escala, constando medidas de pé-direito, espessura das lajes, níveis dos pavimentos e altura total da construção;</w:t>
      </w:r>
    </w:p>
    <w:p w:rsidR="001655E6" w:rsidRPr="001E2288" w:rsidRDefault="001655E6" w:rsidP="0078322F">
      <w:pPr>
        <w:numPr>
          <w:ilvl w:val="0"/>
          <w:numId w:val="8"/>
        </w:numPr>
        <w:autoSpaceDE w:val="0"/>
        <w:autoSpaceDN w:val="0"/>
        <w:adjustRightInd w:val="0"/>
        <w:spacing w:after="0" w:line="240" w:lineRule="auto"/>
        <w:jc w:val="both"/>
        <w:rPr>
          <w:rFonts w:ascii="Arial" w:hAnsi="Arial" w:cs="Arial"/>
          <w:lang w:eastAsia="pt-BR"/>
        </w:rPr>
      </w:pPr>
      <w:r w:rsidRPr="001E2288">
        <w:rPr>
          <w:rFonts w:ascii="Arial" w:hAnsi="Arial" w:cs="Arial"/>
          <w:lang w:eastAsia="pt-BR"/>
        </w:rPr>
        <w:t>Planta de locação e perfis na escala 1:200, com o contorno da edificação e cotas de implantação de cada pavimento, dos afastamentos e recuos da construção em relação às divisas do lote;</w:t>
      </w:r>
    </w:p>
    <w:p w:rsidR="001655E6" w:rsidRPr="001E2288" w:rsidRDefault="001655E6" w:rsidP="0078322F">
      <w:pPr>
        <w:numPr>
          <w:ilvl w:val="0"/>
          <w:numId w:val="8"/>
        </w:numPr>
        <w:autoSpaceDE w:val="0"/>
        <w:autoSpaceDN w:val="0"/>
        <w:adjustRightInd w:val="0"/>
        <w:spacing w:after="0" w:line="240" w:lineRule="auto"/>
        <w:jc w:val="both"/>
        <w:rPr>
          <w:rFonts w:ascii="Arial" w:hAnsi="Arial" w:cs="Arial"/>
          <w:lang w:eastAsia="pt-BR"/>
        </w:rPr>
      </w:pPr>
      <w:r w:rsidRPr="001E2288">
        <w:rPr>
          <w:rFonts w:ascii="Arial" w:hAnsi="Arial" w:cs="Arial"/>
          <w:lang w:eastAsia="pt-BR"/>
        </w:rPr>
        <w:t>No caso de edificação Comercial, Industrial ou de Serviços, bem como, em construções em área situada na Macrozona Rural, ou áreas de APP ou APA, além das exigências contidas nos incisos acima, deverão apresentar Certidão de Diretrizes de Uso e Ocupação do Solo.</w:t>
      </w:r>
    </w:p>
    <w:p w:rsidR="001655E6" w:rsidRPr="001E2288" w:rsidRDefault="001655E6" w:rsidP="0078322F">
      <w:pPr>
        <w:numPr>
          <w:ilvl w:val="0"/>
          <w:numId w:val="8"/>
        </w:numPr>
        <w:autoSpaceDE w:val="0"/>
        <w:autoSpaceDN w:val="0"/>
        <w:adjustRightInd w:val="0"/>
        <w:spacing w:after="0" w:line="240" w:lineRule="auto"/>
        <w:jc w:val="both"/>
        <w:rPr>
          <w:rFonts w:ascii="Arial" w:hAnsi="Arial" w:cs="Arial"/>
          <w:lang w:eastAsia="pt-BR"/>
        </w:rPr>
      </w:pPr>
      <w:r w:rsidRPr="001E2288">
        <w:rPr>
          <w:rFonts w:ascii="Arial" w:hAnsi="Arial" w:cs="Arial"/>
          <w:lang w:eastAsia="pt-BR"/>
        </w:rPr>
        <w:t>Para instruir o processo de licenciamento final deverão ser apresentados: requerimento com o numero de inscrição no cadastro de pessoas físicas do Ministério da Fazenda e da Cédula de Identidade do proprietário; contrato social, procuração do representante e CNPJ quando jurídica; documento de responsabilidade Técnica do profissional responsável; 5 (cinco) cópias do projeto, assinados pelo proprietário ou seu representante legal, pelo autor do projeto e pelo responsável técnico da obra; cópia com “VISTO” da Prefeitura e órgãos específicos se necessário e caderneta de obra expedida pela associação engenheiros, arquitetos e agrônomos local.</w:t>
      </w:r>
    </w:p>
    <w:p w:rsidR="001655E6" w:rsidRPr="001E2288" w:rsidRDefault="001655E6" w:rsidP="00BD7321">
      <w:pPr>
        <w:spacing w:after="0" w:line="240" w:lineRule="auto"/>
        <w:rPr>
          <w:rFonts w:ascii="Arial" w:hAnsi="Arial" w:cs="Arial"/>
          <w:b/>
          <w:bCs/>
          <w:color w:val="333333"/>
          <w:shd w:val="clear" w:color="auto" w:fill="FFFFFF"/>
          <w:lang w:eastAsia="pt-BR"/>
        </w:rPr>
      </w:pPr>
    </w:p>
    <w:p w:rsidR="001655E6" w:rsidRPr="001E2288" w:rsidRDefault="001655E6" w:rsidP="00BD7321">
      <w:pPr>
        <w:spacing w:after="0" w:line="240" w:lineRule="auto"/>
        <w:rPr>
          <w:rFonts w:ascii="Arial" w:hAnsi="Arial" w:cs="Arial"/>
          <w:b/>
          <w:bCs/>
          <w:color w:val="333333"/>
          <w:shd w:val="clear" w:color="auto" w:fill="FFFFFF"/>
          <w:lang w:eastAsia="pt-BR"/>
        </w:rPr>
      </w:pPr>
    </w:p>
    <w:p w:rsidR="001655E6" w:rsidRPr="001E2288" w:rsidRDefault="001655E6" w:rsidP="00BD7321">
      <w:pPr>
        <w:spacing w:after="0" w:line="240" w:lineRule="auto"/>
        <w:rPr>
          <w:rFonts w:ascii="Arial" w:hAnsi="Arial" w:cs="Arial"/>
          <w:b/>
          <w:bCs/>
          <w:color w:val="333333"/>
          <w:shd w:val="clear" w:color="auto" w:fill="FFFFFF"/>
          <w:lang w:eastAsia="pt-BR"/>
        </w:rPr>
      </w:pPr>
    </w:p>
    <w:p w:rsidR="001655E6" w:rsidRPr="001E2288" w:rsidRDefault="001655E6" w:rsidP="00BD7321">
      <w:pPr>
        <w:spacing w:after="0" w:line="240" w:lineRule="auto"/>
        <w:rPr>
          <w:rFonts w:ascii="Arial" w:hAnsi="Arial" w:cs="Arial"/>
          <w:lang w:eastAsia="pt-BR"/>
        </w:rPr>
      </w:pPr>
      <w:r w:rsidRPr="001E2288">
        <w:rPr>
          <w:rFonts w:ascii="Arial" w:hAnsi="Arial" w:cs="Arial"/>
          <w:b/>
          <w:bCs/>
          <w:color w:val="333333"/>
          <w:shd w:val="clear" w:color="auto" w:fill="FFFFFF"/>
          <w:lang w:eastAsia="pt-BR"/>
        </w:rPr>
        <w:t>Forma de acompanhamento:</w:t>
      </w:r>
    </w:p>
    <w:p w:rsidR="001655E6" w:rsidRPr="001E2288" w:rsidRDefault="001655E6" w:rsidP="00BD7321">
      <w:pPr>
        <w:shd w:val="clear" w:color="auto" w:fill="FFFFFF"/>
        <w:spacing w:after="0" w:line="240" w:lineRule="auto"/>
        <w:rPr>
          <w:rFonts w:ascii="Arial" w:hAnsi="Arial" w:cs="Arial"/>
          <w:color w:val="333333"/>
          <w:lang w:eastAsia="pt-BR"/>
        </w:rPr>
      </w:pPr>
      <w:r w:rsidRPr="001E2288">
        <w:rPr>
          <w:rFonts w:ascii="Arial" w:hAnsi="Arial" w:cs="Arial"/>
          <w:color w:val="333333"/>
          <w:lang w:eastAsia="pt-BR"/>
        </w:rPr>
        <w:t>Presencial e Protocolo on-line</w:t>
      </w:r>
    </w:p>
    <w:p w:rsidR="001655E6" w:rsidRPr="001E2288" w:rsidRDefault="001655E6" w:rsidP="00BD7321">
      <w:pPr>
        <w:spacing w:after="0" w:line="240" w:lineRule="auto"/>
        <w:rPr>
          <w:rFonts w:ascii="Arial" w:hAnsi="Arial" w:cs="Arial"/>
          <w:b/>
          <w:bCs/>
          <w:color w:val="333333"/>
          <w:shd w:val="clear" w:color="auto" w:fill="FFFFFF"/>
          <w:lang w:eastAsia="pt-BR"/>
        </w:rPr>
      </w:pPr>
    </w:p>
    <w:p w:rsidR="001655E6" w:rsidRPr="001E2288" w:rsidRDefault="001655E6" w:rsidP="00BD7321">
      <w:pPr>
        <w:spacing w:after="0" w:line="240" w:lineRule="auto"/>
        <w:rPr>
          <w:rFonts w:ascii="Arial" w:hAnsi="Arial" w:cs="Arial"/>
          <w:lang w:eastAsia="pt-BR"/>
        </w:rPr>
      </w:pPr>
      <w:r w:rsidRPr="001E2288">
        <w:rPr>
          <w:rFonts w:ascii="Arial" w:hAnsi="Arial" w:cs="Arial"/>
          <w:b/>
          <w:bCs/>
          <w:color w:val="333333"/>
          <w:shd w:val="clear" w:color="auto" w:fill="FFFFFF"/>
          <w:lang w:eastAsia="pt-BR"/>
        </w:rPr>
        <w:t>Prazo:</w:t>
      </w:r>
    </w:p>
    <w:p w:rsidR="001655E6" w:rsidRPr="001E2288" w:rsidRDefault="001655E6" w:rsidP="00BD7321">
      <w:pPr>
        <w:shd w:val="clear" w:color="auto" w:fill="FFFFFF"/>
        <w:spacing w:after="0" w:line="240" w:lineRule="auto"/>
        <w:rPr>
          <w:rFonts w:ascii="Arial" w:hAnsi="Arial" w:cs="Arial"/>
          <w:color w:val="333333"/>
          <w:lang w:eastAsia="pt-BR"/>
        </w:rPr>
      </w:pPr>
    </w:p>
    <w:p w:rsidR="001655E6" w:rsidRPr="001E2288" w:rsidRDefault="001655E6" w:rsidP="00BD7321">
      <w:pPr>
        <w:spacing w:after="0" w:line="240" w:lineRule="auto"/>
        <w:rPr>
          <w:rFonts w:ascii="Arial" w:hAnsi="Arial" w:cs="Arial"/>
          <w:b/>
          <w:bCs/>
          <w:color w:val="333333"/>
          <w:shd w:val="clear" w:color="auto" w:fill="FFFFFF"/>
          <w:lang w:eastAsia="pt-BR"/>
        </w:rPr>
      </w:pPr>
    </w:p>
    <w:p w:rsidR="001655E6" w:rsidRPr="001E2288" w:rsidRDefault="001655E6" w:rsidP="00BD7321">
      <w:pPr>
        <w:spacing w:after="0" w:line="240" w:lineRule="auto"/>
        <w:rPr>
          <w:rFonts w:ascii="Arial" w:hAnsi="Arial" w:cs="Arial"/>
          <w:lang w:eastAsia="pt-BR"/>
        </w:rPr>
      </w:pPr>
      <w:r w:rsidRPr="001E2288">
        <w:rPr>
          <w:rFonts w:ascii="Arial" w:hAnsi="Arial" w:cs="Arial"/>
          <w:b/>
          <w:bCs/>
          <w:color w:val="333333"/>
          <w:shd w:val="clear" w:color="auto" w:fill="FFFFFF"/>
          <w:lang w:eastAsia="pt-BR"/>
        </w:rPr>
        <w:t>Taxas:</w:t>
      </w:r>
    </w:p>
    <w:p w:rsidR="001655E6" w:rsidRPr="001E2288" w:rsidRDefault="001655E6" w:rsidP="00AA7419">
      <w:pPr>
        <w:numPr>
          <w:ilvl w:val="0"/>
          <w:numId w:val="7"/>
        </w:numPr>
        <w:shd w:val="clear" w:color="auto" w:fill="FFFFFF"/>
        <w:spacing w:before="100" w:beforeAutospacing="1" w:after="100" w:afterAutospacing="1" w:line="200" w:lineRule="atLeast"/>
        <w:rPr>
          <w:rFonts w:ascii="Arial" w:hAnsi="Arial" w:cs="Arial"/>
          <w:color w:val="333333"/>
          <w:lang w:eastAsia="pt-BR"/>
        </w:rPr>
      </w:pPr>
      <w:r w:rsidRPr="001E2288">
        <w:rPr>
          <w:rFonts w:ascii="Arial" w:hAnsi="Arial" w:cs="Arial"/>
          <w:color w:val="333333"/>
          <w:lang w:eastAsia="pt-BR"/>
        </w:rPr>
        <w:t xml:space="preserve">Alvará R$31,56 </w:t>
      </w:r>
    </w:p>
    <w:p w:rsidR="001655E6" w:rsidRPr="001E2288" w:rsidRDefault="001655E6" w:rsidP="00AA7419">
      <w:pPr>
        <w:numPr>
          <w:ilvl w:val="0"/>
          <w:numId w:val="7"/>
        </w:numPr>
        <w:shd w:val="clear" w:color="auto" w:fill="FFFFFF"/>
        <w:spacing w:before="100" w:beforeAutospacing="1" w:after="100" w:afterAutospacing="1" w:line="200" w:lineRule="atLeast"/>
        <w:rPr>
          <w:rFonts w:ascii="Arial" w:hAnsi="Arial" w:cs="Arial"/>
          <w:color w:val="333333"/>
          <w:lang w:eastAsia="pt-BR"/>
        </w:rPr>
      </w:pPr>
      <w:r w:rsidRPr="001E2288">
        <w:rPr>
          <w:rFonts w:ascii="Arial" w:hAnsi="Arial" w:cs="Arial"/>
          <w:color w:val="333333"/>
          <w:lang w:eastAsia="pt-BR"/>
        </w:rPr>
        <w:t>Numeração do prédio: R$ 31,56</w:t>
      </w:r>
    </w:p>
    <w:p w:rsidR="001655E6" w:rsidRPr="001E2288" w:rsidRDefault="001655E6" w:rsidP="00AA7419">
      <w:pPr>
        <w:numPr>
          <w:ilvl w:val="0"/>
          <w:numId w:val="7"/>
        </w:numPr>
        <w:shd w:val="clear" w:color="auto" w:fill="FFFFFF"/>
        <w:spacing w:before="100" w:beforeAutospacing="1" w:after="100" w:afterAutospacing="1" w:line="200" w:lineRule="atLeast"/>
        <w:rPr>
          <w:rFonts w:ascii="Arial" w:hAnsi="Arial" w:cs="Arial"/>
          <w:color w:val="333333"/>
          <w:lang w:eastAsia="pt-BR"/>
        </w:rPr>
      </w:pPr>
      <w:r w:rsidRPr="001E2288">
        <w:rPr>
          <w:rFonts w:ascii="Arial" w:hAnsi="Arial" w:cs="Arial"/>
          <w:color w:val="333333"/>
          <w:lang w:eastAsia="pt-BR"/>
        </w:rPr>
        <w:t>Construção/m²: R$ 0,91</w:t>
      </w:r>
    </w:p>
    <w:p w:rsidR="001655E6" w:rsidRPr="001E2288" w:rsidRDefault="001655E6" w:rsidP="00BD7321">
      <w:pPr>
        <w:shd w:val="clear" w:color="auto" w:fill="FFFFFF"/>
        <w:spacing w:after="0" w:line="240" w:lineRule="auto"/>
        <w:rPr>
          <w:rFonts w:ascii="Arial" w:hAnsi="Arial" w:cs="Arial"/>
          <w:color w:val="333333"/>
          <w:lang w:eastAsia="pt-BR"/>
        </w:rPr>
      </w:pPr>
    </w:p>
    <w:p w:rsidR="001655E6" w:rsidRPr="001E2288" w:rsidRDefault="001655E6" w:rsidP="00BD7321">
      <w:pPr>
        <w:spacing w:after="0" w:line="240" w:lineRule="auto"/>
        <w:rPr>
          <w:rFonts w:ascii="Arial" w:hAnsi="Arial" w:cs="Arial"/>
          <w:lang w:eastAsia="pt-BR"/>
        </w:rPr>
      </w:pPr>
      <w:r w:rsidRPr="001E2288">
        <w:rPr>
          <w:rFonts w:ascii="Arial" w:hAnsi="Arial" w:cs="Arial"/>
          <w:b/>
          <w:bCs/>
          <w:color w:val="333333"/>
          <w:shd w:val="clear" w:color="auto" w:fill="FFFFFF"/>
          <w:lang w:eastAsia="pt-BR"/>
        </w:rPr>
        <w:t>Anexos:</w:t>
      </w:r>
    </w:p>
    <w:p w:rsidR="001655E6" w:rsidRPr="001E2288" w:rsidRDefault="001655E6" w:rsidP="00613349">
      <w:pPr>
        <w:shd w:val="clear" w:color="auto" w:fill="FFFFFF"/>
        <w:spacing w:after="0" w:line="240" w:lineRule="auto"/>
        <w:rPr>
          <w:rFonts w:ascii="Arial" w:hAnsi="Arial" w:cs="Arial"/>
          <w:color w:val="333333"/>
          <w:lang w:eastAsia="pt-BR"/>
        </w:rPr>
      </w:pPr>
    </w:p>
    <w:p w:rsidR="001655E6" w:rsidRPr="001E2288" w:rsidRDefault="001655E6" w:rsidP="00BD7321">
      <w:pPr>
        <w:spacing w:after="0" w:line="240" w:lineRule="auto"/>
        <w:rPr>
          <w:rFonts w:ascii="Arial" w:hAnsi="Arial" w:cs="Arial"/>
          <w:lang w:eastAsia="pt-BR"/>
        </w:rPr>
      </w:pPr>
      <w:r w:rsidRPr="001E2288">
        <w:rPr>
          <w:rFonts w:ascii="Arial" w:hAnsi="Arial" w:cs="Arial"/>
          <w:b/>
          <w:bCs/>
          <w:color w:val="333333"/>
          <w:shd w:val="clear" w:color="auto" w:fill="FFFFFF"/>
          <w:lang w:eastAsia="pt-BR"/>
        </w:rPr>
        <w:t>Observações:</w:t>
      </w:r>
    </w:p>
    <w:p w:rsidR="001655E6" w:rsidRPr="001E2288" w:rsidRDefault="001655E6" w:rsidP="00BD7321">
      <w:pPr>
        <w:spacing w:after="0" w:line="240" w:lineRule="auto"/>
        <w:rPr>
          <w:rFonts w:ascii="Arial" w:hAnsi="Arial" w:cs="Arial"/>
        </w:rPr>
      </w:pPr>
    </w:p>
    <w:p w:rsidR="001655E6" w:rsidRPr="001E2288" w:rsidRDefault="001655E6" w:rsidP="00BD7321">
      <w:pPr>
        <w:spacing w:line="240" w:lineRule="auto"/>
      </w:pPr>
    </w:p>
    <w:sectPr w:rsidR="001655E6" w:rsidRPr="001E2288" w:rsidSect="00CA659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A6F9A"/>
    <w:multiLevelType w:val="multilevel"/>
    <w:tmpl w:val="4AC49D4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7C77E91"/>
    <w:multiLevelType w:val="multilevel"/>
    <w:tmpl w:val="A76682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9B21FCC"/>
    <w:multiLevelType w:val="hybridMultilevel"/>
    <w:tmpl w:val="24007466"/>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3">
    <w:nsid w:val="3DD0264A"/>
    <w:multiLevelType w:val="multilevel"/>
    <w:tmpl w:val="54C231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97139F0"/>
    <w:multiLevelType w:val="hybridMultilevel"/>
    <w:tmpl w:val="D326D6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5">
    <w:nsid w:val="5469011B"/>
    <w:multiLevelType w:val="multilevel"/>
    <w:tmpl w:val="40046A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E6471A4"/>
    <w:multiLevelType w:val="multilevel"/>
    <w:tmpl w:val="FFB67B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C105EDD"/>
    <w:multiLevelType w:val="multilevel"/>
    <w:tmpl w:val="3020A1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7C4D6B98"/>
    <w:multiLevelType w:val="hybridMultilevel"/>
    <w:tmpl w:val="5A54A7F8"/>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5"/>
  </w:num>
  <w:num w:numId="5">
    <w:abstractNumId w:val="4"/>
  </w:num>
  <w:num w:numId="6">
    <w:abstractNumId w:val="7"/>
  </w:num>
  <w:num w:numId="7">
    <w:abstractNumId w:val="6"/>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4B3"/>
    <w:rsid w:val="000204F2"/>
    <w:rsid w:val="001655E6"/>
    <w:rsid w:val="00183EE0"/>
    <w:rsid w:val="001974B3"/>
    <w:rsid w:val="001E2288"/>
    <w:rsid w:val="002A6E9A"/>
    <w:rsid w:val="002B3690"/>
    <w:rsid w:val="0034185B"/>
    <w:rsid w:val="003C2106"/>
    <w:rsid w:val="003F2DAF"/>
    <w:rsid w:val="00461EB2"/>
    <w:rsid w:val="00484269"/>
    <w:rsid w:val="004F10A3"/>
    <w:rsid w:val="0055152A"/>
    <w:rsid w:val="0058791C"/>
    <w:rsid w:val="005A4AD8"/>
    <w:rsid w:val="005D7967"/>
    <w:rsid w:val="00613349"/>
    <w:rsid w:val="006358EC"/>
    <w:rsid w:val="006761C9"/>
    <w:rsid w:val="006860DF"/>
    <w:rsid w:val="0078322F"/>
    <w:rsid w:val="007A1F74"/>
    <w:rsid w:val="00835AFE"/>
    <w:rsid w:val="008368B1"/>
    <w:rsid w:val="00867C70"/>
    <w:rsid w:val="00941490"/>
    <w:rsid w:val="00950428"/>
    <w:rsid w:val="009B03C1"/>
    <w:rsid w:val="009E65E4"/>
    <w:rsid w:val="00A26B63"/>
    <w:rsid w:val="00A54CD8"/>
    <w:rsid w:val="00AA7419"/>
    <w:rsid w:val="00B20050"/>
    <w:rsid w:val="00B77DDD"/>
    <w:rsid w:val="00BA7F49"/>
    <w:rsid w:val="00BD7321"/>
    <w:rsid w:val="00BE7F06"/>
    <w:rsid w:val="00C038FA"/>
    <w:rsid w:val="00C12552"/>
    <w:rsid w:val="00CA6593"/>
    <w:rsid w:val="00D42811"/>
    <w:rsid w:val="00E01BED"/>
    <w:rsid w:val="00E4114D"/>
    <w:rsid w:val="00ED667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93"/>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974B3"/>
    <w:rPr>
      <w:b/>
      <w:bCs/>
    </w:rPr>
  </w:style>
  <w:style w:type="paragraph" w:styleId="NormalWeb">
    <w:name w:val="Normal (Web)"/>
    <w:basedOn w:val="Normal"/>
    <w:uiPriority w:val="99"/>
    <w:semiHidden/>
    <w:rsid w:val="001974B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rsid w:val="001974B3"/>
    <w:rPr>
      <w:color w:val="0000FF"/>
      <w:u w:val="single"/>
    </w:rPr>
  </w:style>
  <w:style w:type="paragraph" w:styleId="ListParagraph">
    <w:name w:val="List Paragraph"/>
    <w:basedOn w:val="Normal"/>
    <w:uiPriority w:val="99"/>
    <w:qFormat/>
    <w:rsid w:val="002A6E9A"/>
    <w:pPr>
      <w:ind w:left="720"/>
    </w:pPr>
  </w:style>
  <w:style w:type="character" w:customStyle="1" w:styleId="apple-converted-space">
    <w:name w:val="apple-converted-space"/>
    <w:basedOn w:val="DefaultParagraphFont"/>
    <w:uiPriority w:val="99"/>
    <w:rsid w:val="003F2DAF"/>
  </w:style>
</w:styles>
</file>

<file path=word/webSettings.xml><?xml version="1.0" encoding="utf-8"?>
<w:webSettings xmlns:r="http://schemas.openxmlformats.org/officeDocument/2006/relationships" xmlns:w="http://schemas.openxmlformats.org/wordprocessingml/2006/main">
  <w:divs>
    <w:div w:id="736636385">
      <w:marLeft w:val="0"/>
      <w:marRight w:val="0"/>
      <w:marTop w:val="0"/>
      <w:marBottom w:val="0"/>
      <w:divBdr>
        <w:top w:val="none" w:sz="0" w:space="0" w:color="auto"/>
        <w:left w:val="none" w:sz="0" w:space="0" w:color="auto"/>
        <w:bottom w:val="none" w:sz="0" w:space="0" w:color="auto"/>
        <w:right w:val="none" w:sz="0" w:space="0" w:color="auto"/>
      </w:divBdr>
      <w:divsChild>
        <w:div w:id="736636381">
          <w:marLeft w:val="0"/>
          <w:marRight w:val="0"/>
          <w:marTop w:val="0"/>
          <w:marBottom w:val="0"/>
          <w:divBdr>
            <w:top w:val="none" w:sz="0" w:space="0" w:color="auto"/>
            <w:left w:val="none" w:sz="0" w:space="0" w:color="auto"/>
            <w:bottom w:val="none" w:sz="0" w:space="0" w:color="auto"/>
            <w:right w:val="none" w:sz="0" w:space="0" w:color="auto"/>
          </w:divBdr>
        </w:div>
        <w:div w:id="736636386">
          <w:marLeft w:val="0"/>
          <w:marRight w:val="0"/>
          <w:marTop w:val="0"/>
          <w:marBottom w:val="0"/>
          <w:divBdr>
            <w:top w:val="none" w:sz="0" w:space="0" w:color="auto"/>
            <w:left w:val="none" w:sz="0" w:space="0" w:color="auto"/>
            <w:bottom w:val="none" w:sz="0" w:space="0" w:color="auto"/>
            <w:right w:val="none" w:sz="0" w:space="0" w:color="auto"/>
          </w:divBdr>
        </w:div>
        <w:div w:id="736636390">
          <w:marLeft w:val="0"/>
          <w:marRight w:val="0"/>
          <w:marTop w:val="0"/>
          <w:marBottom w:val="0"/>
          <w:divBdr>
            <w:top w:val="none" w:sz="0" w:space="0" w:color="auto"/>
            <w:left w:val="none" w:sz="0" w:space="0" w:color="auto"/>
            <w:bottom w:val="none" w:sz="0" w:space="0" w:color="auto"/>
            <w:right w:val="none" w:sz="0" w:space="0" w:color="auto"/>
          </w:divBdr>
        </w:div>
      </w:divsChild>
    </w:div>
    <w:div w:id="736636388">
      <w:marLeft w:val="0"/>
      <w:marRight w:val="0"/>
      <w:marTop w:val="0"/>
      <w:marBottom w:val="0"/>
      <w:divBdr>
        <w:top w:val="none" w:sz="0" w:space="0" w:color="auto"/>
        <w:left w:val="none" w:sz="0" w:space="0" w:color="auto"/>
        <w:bottom w:val="none" w:sz="0" w:space="0" w:color="auto"/>
        <w:right w:val="none" w:sz="0" w:space="0" w:color="auto"/>
      </w:divBdr>
      <w:divsChild>
        <w:div w:id="736636382">
          <w:marLeft w:val="0"/>
          <w:marRight w:val="0"/>
          <w:marTop w:val="0"/>
          <w:marBottom w:val="0"/>
          <w:divBdr>
            <w:top w:val="none" w:sz="0" w:space="0" w:color="auto"/>
            <w:left w:val="none" w:sz="0" w:space="0" w:color="auto"/>
            <w:bottom w:val="none" w:sz="0" w:space="0" w:color="auto"/>
            <w:right w:val="none" w:sz="0" w:space="0" w:color="auto"/>
          </w:divBdr>
        </w:div>
        <w:div w:id="736636383">
          <w:marLeft w:val="0"/>
          <w:marRight w:val="0"/>
          <w:marTop w:val="0"/>
          <w:marBottom w:val="0"/>
          <w:divBdr>
            <w:top w:val="none" w:sz="0" w:space="0" w:color="auto"/>
            <w:left w:val="none" w:sz="0" w:space="0" w:color="auto"/>
            <w:bottom w:val="none" w:sz="0" w:space="0" w:color="auto"/>
            <w:right w:val="none" w:sz="0" w:space="0" w:color="auto"/>
          </w:divBdr>
        </w:div>
        <w:div w:id="736636387">
          <w:marLeft w:val="0"/>
          <w:marRight w:val="0"/>
          <w:marTop w:val="0"/>
          <w:marBottom w:val="0"/>
          <w:divBdr>
            <w:top w:val="none" w:sz="0" w:space="0" w:color="auto"/>
            <w:left w:val="none" w:sz="0" w:space="0" w:color="auto"/>
            <w:bottom w:val="none" w:sz="0" w:space="0" w:color="auto"/>
            <w:right w:val="none" w:sz="0" w:space="0" w:color="auto"/>
          </w:divBdr>
        </w:div>
        <w:div w:id="736636389">
          <w:marLeft w:val="0"/>
          <w:marRight w:val="0"/>
          <w:marTop w:val="0"/>
          <w:marBottom w:val="0"/>
          <w:divBdr>
            <w:top w:val="none" w:sz="0" w:space="0" w:color="auto"/>
            <w:left w:val="none" w:sz="0" w:space="0" w:color="auto"/>
            <w:bottom w:val="none" w:sz="0" w:space="0" w:color="auto"/>
            <w:right w:val="none" w:sz="0" w:space="0" w:color="auto"/>
          </w:divBdr>
        </w:div>
        <w:div w:id="736636391">
          <w:marLeft w:val="0"/>
          <w:marRight w:val="0"/>
          <w:marTop w:val="0"/>
          <w:marBottom w:val="0"/>
          <w:divBdr>
            <w:top w:val="none" w:sz="0" w:space="0" w:color="auto"/>
            <w:left w:val="none" w:sz="0" w:space="0" w:color="auto"/>
            <w:bottom w:val="none" w:sz="0" w:space="0" w:color="auto"/>
            <w:right w:val="none" w:sz="0" w:space="0" w:color="auto"/>
          </w:divBdr>
        </w:div>
        <w:div w:id="736636394">
          <w:marLeft w:val="0"/>
          <w:marRight w:val="0"/>
          <w:marTop w:val="0"/>
          <w:marBottom w:val="0"/>
          <w:divBdr>
            <w:top w:val="none" w:sz="0" w:space="0" w:color="auto"/>
            <w:left w:val="none" w:sz="0" w:space="0" w:color="auto"/>
            <w:bottom w:val="none" w:sz="0" w:space="0" w:color="auto"/>
            <w:right w:val="none" w:sz="0" w:space="0" w:color="auto"/>
          </w:divBdr>
        </w:div>
      </w:divsChild>
    </w:div>
    <w:div w:id="736636393">
      <w:marLeft w:val="0"/>
      <w:marRight w:val="0"/>
      <w:marTop w:val="0"/>
      <w:marBottom w:val="0"/>
      <w:divBdr>
        <w:top w:val="none" w:sz="0" w:space="0" w:color="auto"/>
        <w:left w:val="none" w:sz="0" w:space="0" w:color="auto"/>
        <w:bottom w:val="none" w:sz="0" w:space="0" w:color="auto"/>
        <w:right w:val="none" w:sz="0" w:space="0" w:color="auto"/>
      </w:divBdr>
      <w:divsChild>
        <w:div w:id="736636384">
          <w:marLeft w:val="0"/>
          <w:marRight w:val="0"/>
          <w:marTop w:val="0"/>
          <w:marBottom w:val="0"/>
          <w:divBdr>
            <w:top w:val="none" w:sz="0" w:space="0" w:color="auto"/>
            <w:left w:val="none" w:sz="0" w:space="0" w:color="auto"/>
            <w:bottom w:val="none" w:sz="0" w:space="0" w:color="auto"/>
            <w:right w:val="none" w:sz="0" w:space="0" w:color="auto"/>
          </w:divBdr>
        </w:div>
        <w:div w:id="736636392">
          <w:marLeft w:val="0"/>
          <w:marRight w:val="0"/>
          <w:marTop w:val="0"/>
          <w:marBottom w:val="0"/>
          <w:divBdr>
            <w:top w:val="none" w:sz="0" w:space="0" w:color="auto"/>
            <w:left w:val="none" w:sz="0" w:space="0" w:color="auto"/>
            <w:bottom w:val="none" w:sz="0" w:space="0" w:color="auto"/>
            <w:right w:val="none" w:sz="0" w:space="0" w:color="auto"/>
          </w:divBdr>
        </w:div>
      </w:divsChild>
    </w:div>
    <w:div w:id="736636395">
      <w:marLeft w:val="0"/>
      <w:marRight w:val="0"/>
      <w:marTop w:val="0"/>
      <w:marBottom w:val="0"/>
      <w:divBdr>
        <w:top w:val="none" w:sz="0" w:space="0" w:color="auto"/>
        <w:left w:val="none" w:sz="0" w:space="0" w:color="auto"/>
        <w:bottom w:val="none" w:sz="0" w:space="0" w:color="auto"/>
        <w:right w:val="none" w:sz="0" w:space="0" w:color="auto"/>
      </w:divBdr>
    </w:div>
    <w:div w:id="736636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2</Pages>
  <Words>535</Words>
  <Characters>2890</Characters>
  <Application>Microsoft Office Outlook</Application>
  <DocSecurity>0</DocSecurity>
  <Lines>0</Lines>
  <Paragraphs>0</Paragraphs>
  <ScaleCrop>false</ScaleCrop>
  <Company>PM PINDAMONHANGABA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QUESTIONÁRIO PARA LEVANTAMENTO DE SERVIÇOS OFERECIDOS PELA PREFEITURA DE PINDAMONHANGABA</dc:title>
  <dc:subject/>
  <dc:creator>Caio Malheiros Coutinho</dc:creator>
  <cp:keywords/>
  <dc:description/>
  <cp:lastModifiedBy>Luciana Ayuko Yui</cp:lastModifiedBy>
  <cp:revision>5</cp:revision>
  <dcterms:created xsi:type="dcterms:W3CDTF">2018-11-26T13:22:00Z</dcterms:created>
  <dcterms:modified xsi:type="dcterms:W3CDTF">2018-11-27T19:41:00Z</dcterms:modified>
</cp:coreProperties>
</file>